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CFE12" w14:textId="77777777" w:rsidR="00285526" w:rsidRPr="00DD67A9" w:rsidRDefault="00D329BA" w:rsidP="00CF790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MUSTER</w:t>
      </w:r>
      <w:r w:rsidR="00C91546">
        <w:rPr>
          <w:rFonts w:ascii="Arial" w:hAnsi="Arial" w:cs="Arial"/>
          <w:b/>
          <w:sz w:val="32"/>
          <w:szCs w:val="32"/>
        </w:rPr>
        <w:t>-</w:t>
      </w:r>
      <w:r w:rsidR="00CF7902" w:rsidRPr="00DD67A9">
        <w:rPr>
          <w:rFonts w:ascii="Arial" w:hAnsi="Arial" w:cs="Arial"/>
          <w:b/>
          <w:sz w:val="32"/>
          <w:szCs w:val="32"/>
        </w:rPr>
        <w:t xml:space="preserve">REGLEMENT ÜBER </w:t>
      </w:r>
      <w:r w:rsidR="002B540E" w:rsidRPr="00DD67A9">
        <w:rPr>
          <w:rFonts w:ascii="Arial" w:hAnsi="Arial" w:cs="Arial"/>
          <w:b/>
          <w:sz w:val="32"/>
          <w:szCs w:val="32"/>
        </w:rPr>
        <w:t>DIE MEHRWERTABGABE</w:t>
      </w:r>
      <w:r w:rsidR="003B19BC" w:rsidRPr="00DD67A9">
        <w:rPr>
          <w:rFonts w:ascii="Arial" w:hAnsi="Arial" w:cs="Arial"/>
          <w:b/>
          <w:sz w:val="32"/>
          <w:szCs w:val="32"/>
        </w:rPr>
        <w:t xml:space="preserve"> (MWAR)</w:t>
      </w:r>
    </w:p>
    <w:p w14:paraId="447BCF62" w14:textId="43D0C4A0" w:rsidR="00CF7902" w:rsidRPr="00DD67A9" w:rsidRDefault="00CF7902" w:rsidP="00CF7902">
      <w:pPr>
        <w:rPr>
          <w:rFonts w:ascii="Arial" w:hAnsi="Arial" w:cs="Arial"/>
        </w:rPr>
      </w:pPr>
      <w:r w:rsidRPr="00DD67A9">
        <w:rPr>
          <w:rFonts w:ascii="Arial" w:hAnsi="Arial" w:cs="Arial"/>
        </w:rPr>
        <w:t xml:space="preserve">Die Stimmberechtigten beschliessen, gestützt auf Art. 142 Abs. </w:t>
      </w:r>
      <w:r w:rsidR="00AE4AB8">
        <w:rPr>
          <w:rFonts w:ascii="Arial" w:hAnsi="Arial" w:cs="Arial"/>
        </w:rPr>
        <w:t>4</w:t>
      </w:r>
      <w:r w:rsidR="00AE4AB8" w:rsidRPr="00DD67A9">
        <w:rPr>
          <w:rFonts w:ascii="Arial" w:hAnsi="Arial" w:cs="Arial"/>
        </w:rPr>
        <w:t xml:space="preserve"> </w:t>
      </w:r>
      <w:r w:rsidRPr="00DD67A9">
        <w:rPr>
          <w:rFonts w:ascii="Arial" w:hAnsi="Arial" w:cs="Arial"/>
        </w:rPr>
        <w:t>des Baugesetzes</w:t>
      </w:r>
      <w:r w:rsidR="00C91546">
        <w:rPr>
          <w:rFonts w:ascii="Arial" w:hAnsi="Arial" w:cs="Arial"/>
        </w:rPr>
        <w:t xml:space="preserve"> (BauG)</w:t>
      </w:r>
      <w:r w:rsidRPr="00DD67A9">
        <w:rPr>
          <w:rStyle w:val="Funotenzeichen"/>
          <w:rFonts w:ascii="Arial" w:hAnsi="Arial" w:cs="Arial"/>
        </w:rPr>
        <w:footnoteReference w:id="1"/>
      </w:r>
      <w:r w:rsidRPr="00DD67A9">
        <w:rPr>
          <w:rFonts w:ascii="Arial" w:hAnsi="Arial" w:cs="Arial"/>
        </w:rPr>
        <w:t xml:space="preserve"> und gestützt auf Art. </w:t>
      </w:r>
      <w:r w:rsidR="00C91546">
        <w:rPr>
          <w:rFonts w:ascii="Arial" w:hAnsi="Arial" w:cs="Arial"/>
        </w:rPr>
        <w:t>■</w:t>
      </w:r>
      <w:r w:rsidRPr="00DD67A9">
        <w:rPr>
          <w:rFonts w:ascii="Arial" w:hAnsi="Arial" w:cs="Arial"/>
        </w:rPr>
        <w:t xml:space="preserve"> </w:t>
      </w:r>
      <w:r w:rsidR="00C91546">
        <w:rPr>
          <w:rFonts w:ascii="Arial" w:hAnsi="Arial" w:cs="Arial"/>
        </w:rPr>
        <w:t>des Organisationsreglements</w:t>
      </w:r>
      <w:r w:rsidR="00972C64" w:rsidRPr="00DD67A9">
        <w:rPr>
          <w:rStyle w:val="Funotenzeichen"/>
          <w:rFonts w:ascii="Arial" w:hAnsi="Arial" w:cs="Arial"/>
        </w:rPr>
        <w:footnoteReference w:id="2"/>
      </w:r>
      <w:r w:rsidRPr="00DD67A9">
        <w:rPr>
          <w:rFonts w:ascii="Arial" w:hAnsi="Arial" w:cs="Arial"/>
        </w:rPr>
        <w:t>, nachfolgendes Reglement:</w:t>
      </w:r>
    </w:p>
    <w:p w14:paraId="5CCFAA15" w14:textId="77777777" w:rsidR="00CF7902" w:rsidRPr="00DD67A9" w:rsidRDefault="00CF7902" w:rsidP="006F402F">
      <w:pPr>
        <w:shd w:val="clear" w:color="auto" w:fill="D9D9D9" w:themeFill="background1" w:themeFillShade="D9"/>
        <w:spacing w:after="0"/>
        <w:rPr>
          <w:rFonts w:ascii="Arial" w:hAnsi="Arial" w:cs="Arial"/>
          <w:i/>
        </w:rPr>
      </w:pPr>
      <w:r w:rsidRPr="00DD67A9">
        <w:rPr>
          <w:rFonts w:ascii="Arial" w:hAnsi="Arial" w:cs="Arial"/>
          <w:i/>
        </w:rPr>
        <w:t>Variante für Parlamentsgemeinden:</w:t>
      </w:r>
    </w:p>
    <w:p w14:paraId="25BCCC69" w14:textId="5A359A90" w:rsidR="00CF7902" w:rsidRPr="00DD67A9" w:rsidRDefault="00C91546" w:rsidP="00CF7902">
      <w:pPr>
        <w:shd w:val="clear" w:color="auto" w:fill="D9D9D9" w:themeFill="background1" w:themeFillShade="D9"/>
        <w:rPr>
          <w:rFonts w:ascii="Arial" w:hAnsi="Arial" w:cs="Arial"/>
        </w:rPr>
      </w:pPr>
      <w:r>
        <w:rPr>
          <w:rFonts w:ascii="Arial" w:hAnsi="Arial" w:cs="Arial"/>
        </w:rPr>
        <w:t xml:space="preserve">Der Grosse Gemeinderat / das Parlament </w:t>
      </w:r>
      <w:r w:rsidR="00CF7902" w:rsidRPr="00DD67A9">
        <w:rPr>
          <w:rFonts w:ascii="Arial" w:hAnsi="Arial" w:cs="Arial"/>
        </w:rPr>
        <w:t xml:space="preserve">beschliesst, gestützt auf Art. 142 Abs. </w:t>
      </w:r>
      <w:r w:rsidR="00040078">
        <w:rPr>
          <w:rFonts w:ascii="Arial" w:hAnsi="Arial" w:cs="Arial"/>
        </w:rPr>
        <w:t>4</w:t>
      </w:r>
      <w:r w:rsidR="00040078" w:rsidRPr="00DD67A9">
        <w:rPr>
          <w:rFonts w:ascii="Arial" w:hAnsi="Arial" w:cs="Arial"/>
        </w:rPr>
        <w:t xml:space="preserve"> </w:t>
      </w:r>
      <w:r w:rsidR="00CF7902" w:rsidRPr="00DD67A9">
        <w:rPr>
          <w:rFonts w:ascii="Arial" w:hAnsi="Arial" w:cs="Arial"/>
        </w:rPr>
        <w:t>des Baugesetzes</w:t>
      </w:r>
      <w:r>
        <w:rPr>
          <w:rFonts w:ascii="Arial" w:hAnsi="Arial" w:cs="Arial"/>
        </w:rPr>
        <w:t xml:space="preserve"> (BauG)</w:t>
      </w:r>
      <w:r w:rsidR="00972C64" w:rsidRPr="00DD67A9">
        <w:rPr>
          <w:rFonts w:ascii="Arial" w:hAnsi="Arial" w:cs="Arial"/>
          <w:vertAlign w:val="superscript"/>
        </w:rPr>
        <w:t>1</w:t>
      </w:r>
      <w:r w:rsidR="00CF7902" w:rsidRPr="00DD67A9">
        <w:rPr>
          <w:rFonts w:ascii="Arial" w:hAnsi="Arial" w:cs="Arial"/>
        </w:rPr>
        <w:t xml:space="preserve"> und gestützt auf Art. </w:t>
      </w:r>
      <w:r>
        <w:rPr>
          <w:rFonts w:ascii="Arial" w:hAnsi="Arial" w:cs="Arial"/>
        </w:rPr>
        <w:t>■</w:t>
      </w:r>
      <w:r w:rsidR="00CF7902" w:rsidRPr="00DD6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des Organisationsreglements / </w:t>
      </w:r>
      <w:r w:rsidR="00CF7902" w:rsidRPr="00DD67A9">
        <w:rPr>
          <w:rFonts w:ascii="Arial" w:hAnsi="Arial" w:cs="Arial"/>
        </w:rPr>
        <w:t>der Gemeindeordnung</w:t>
      </w:r>
      <w:r w:rsidR="002613B4" w:rsidRPr="00DD67A9">
        <w:rPr>
          <w:rFonts w:ascii="Arial" w:hAnsi="Arial" w:cs="Arial"/>
          <w:vertAlign w:val="superscript"/>
        </w:rPr>
        <w:t>2</w:t>
      </w:r>
      <w:r w:rsidR="00CF7902" w:rsidRPr="00DD67A9">
        <w:rPr>
          <w:rFonts w:ascii="Arial" w:hAnsi="Arial" w:cs="Arial"/>
        </w:rPr>
        <w:t>, nachfolgendes Reglement:</w:t>
      </w:r>
    </w:p>
    <w:p w14:paraId="56FA9762" w14:textId="77777777" w:rsidR="00972C64" w:rsidRPr="00DD67A9" w:rsidRDefault="00972C64" w:rsidP="00DA6808">
      <w:pPr>
        <w:spacing w:before="240"/>
        <w:ind w:left="2127" w:hanging="426"/>
        <w:rPr>
          <w:rFonts w:ascii="Arial" w:hAnsi="Arial" w:cs="Arial"/>
          <w:b/>
          <w:sz w:val="28"/>
          <w:szCs w:val="28"/>
        </w:rPr>
      </w:pPr>
      <w:r w:rsidRPr="00DD67A9">
        <w:rPr>
          <w:rFonts w:ascii="Arial" w:hAnsi="Arial" w:cs="Arial"/>
          <w:b/>
          <w:sz w:val="28"/>
          <w:szCs w:val="28"/>
        </w:rPr>
        <w:t>I</w:t>
      </w:r>
      <w:r w:rsidR="0044583E" w:rsidRPr="00DD67A9">
        <w:rPr>
          <w:rFonts w:ascii="Arial" w:hAnsi="Arial" w:cs="Arial"/>
          <w:b/>
          <w:sz w:val="28"/>
          <w:szCs w:val="28"/>
        </w:rPr>
        <w:tab/>
      </w:r>
      <w:r w:rsidRPr="00DD67A9">
        <w:rPr>
          <w:rFonts w:ascii="Arial" w:hAnsi="Arial" w:cs="Arial"/>
          <w:b/>
          <w:sz w:val="28"/>
          <w:szCs w:val="28"/>
        </w:rPr>
        <w:t>Mehrwertabgabe</w:t>
      </w:r>
      <w:r w:rsidR="002B540E" w:rsidRPr="00DD67A9">
        <w:rPr>
          <w:rFonts w:ascii="Arial" w:hAnsi="Arial" w:cs="Arial"/>
          <w:b/>
          <w:sz w:val="28"/>
          <w:szCs w:val="28"/>
        </w:rPr>
        <w:t xml:space="preserve"> bei Ein-, Um- und Aufzonungen</w:t>
      </w: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5"/>
        <w:gridCol w:w="7861"/>
      </w:tblGrid>
      <w:tr w:rsidR="00CF7902" w:rsidRPr="00DD67A9" w14:paraId="07A361A1" w14:textId="77777777" w:rsidTr="00F37D3F">
        <w:tc>
          <w:tcPr>
            <w:tcW w:w="1745" w:type="dxa"/>
          </w:tcPr>
          <w:p w14:paraId="668E7021" w14:textId="77777777" w:rsidR="00CF7902" w:rsidRPr="00DD67A9" w:rsidRDefault="00CF7902" w:rsidP="00972C64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0170808D" w14:textId="77777777" w:rsidR="00972C64" w:rsidRDefault="00972C64" w:rsidP="00CF7902">
            <w:pPr>
              <w:rPr>
                <w:rFonts w:ascii="Arial" w:hAnsi="Arial" w:cs="Arial"/>
                <w:sz w:val="20"/>
                <w:szCs w:val="20"/>
              </w:rPr>
            </w:pPr>
            <w:r w:rsidRPr="00DD67A9">
              <w:rPr>
                <w:rFonts w:ascii="Arial" w:hAnsi="Arial" w:cs="Arial"/>
                <w:sz w:val="20"/>
                <w:szCs w:val="20"/>
              </w:rPr>
              <w:t>Gegenstand der Abgabe</w:t>
            </w:r>
            <w:r w:rsidR="00C91546">
              <w:rPr>
                <w:rFonts w:ascii="Arial" w:hAnsi="Arial" w:cs="Arial"/>
                <w:sz w:val="20"/>
                <w:szCs w:val="20"/>
              </w:rPr>
              <w:t>; Freigrenze</w:t>
            </w:r>
          </w:p>
          <w:p w14:paraId="54005D8A" w14:textId="77777777" w:rsidR="00C247F2" w:rsidRDefault="00C247F2" w:rsidP="00CF79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115971" w14:textId="77777777" w:rsidR="00C247F2" w:rsidRDefault="00C247F2" w:rsidP="00CF79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A10EFC" w14:textId="77777777" w:rsidR="00C247F2" w:rsidRDefault="00C247F2" w:rsidP="00CF79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87F3C" w14:textId="77777777" w:rsidR="00C247F2" w:rsidRDefault="00C247F2" w:rsidP="00CF79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C608A7" w14:textId="77777777" w:rsidR="00C247F2" w:rsidRDefault="00C247F2" w:rsidP="00CF79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4698DA" w14:textId="77777777" w:rsidR="00C247F2" w:rsidRDefault="00C247F2" w:rsidP="00CF79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62C725" w14:textId="77777777" w:rsidR="00C247F2" w:rsidRDefault="00C247F2" w:rsidP="00CF79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EE27C" w14:textId="77777777" w:rsidR="00C247F2" w:rsidRDefault="00C247F2" w:rsidP="00CF79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C37540" w14:textId="77777777" w:rsidR="00C247F2" w:rsidRDefault="00C247F2" w:rsidP="00CF79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762005" w14:textId="77777777" w:rsidR="00C247F2" w:rsidRDefault="00C247F2" w:rsidP="00CF79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73EC1" w14:textId="77777777" w:rsidR="00C247F2" w:rsidRDefault="00C247F2" w:rsidP="00CF79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EF2AEA" w14:textId="77777777" w:rsidR="00C247F2" w:rsidRDefault="00C247F2" w:rsidP="00CF79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DFA59" w14:textId="77777777" w:rsidR="00C247F2" w:rsidRDefault="00C247F2" w:rsidP="00CF79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9F52C" w14:textId="77777777" w:rsidR="00C247F2" w:rsidRDefault="00C247F2" w:rsidP="00CF79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8F6A0E" w14:textId="77777777" w:rsidR="00C247F2" w:rsidRDefault="00C247F2" w:rsidP="00CF79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E48975" w14:textId="77777777" w:rsidR="00C247F2" w:rsidRDefault="00C247F2" w:rsidP="00CF79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7A1669" w14:textId="77777777" w:rsidR="00C247F2" w:rsidRDefault="00C247F2" w:rsidP="00CF79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BA89DE" w14:textId="77777777" w:rsidR="00C247F2" w:rsidRPr="00DD67A9" w:rsidRDefault="00C247F2" w:rsidP="00CF7902">
            <w:pPr>
              <w:rPr>
                <w:rFonts w:ascii="Arial" w:hAnsi="Arial" w:cs="Arial"/>
                <w:sz w:val="20"/>
                <w:szCs w:val="20"/>
              </w:rPr>
            </w:pPr>
            <w:r w:rsidRPr="00F37D3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Gegenstand der Abgabe; Freigrenze und Freibetrag</w:t>
            </w:r>
          </w:p>
        </w:tc>
        <w:tc>
          <w:tcPr>
            <w:tcW w:w="7861" w:type="dxa"/>
          </w:tcPr>
          <w:p w14:paraId="2A47EDAE" w14:textId="77777777" w:rsidR="00CF7902" w:rsidRPr="00DD67A9" w:rsidRDefault="00CF7902" w:rsidP="00972C64">
            <w:pPr>
              <w:spacing w:after="240"/>
              <w:rPr>
                <w:rFonts w:ascii="Arial" w:hAnsi="Arial" w:cs="Arial"/>
                <w:b/>
              </w:rPr>
            </w:pPr>
            <w:r w:rsidRPr="00DD67A9">
              <w:rPr>
                <w:rFonts w:ascii="Arial" w:hAnsi="Arial" w:cs="Arial"/>
                <w:b/>
              </w:rPr>
              <w:t>Art. 1</w:t>
            </w:r>
          </w:p>
          <w:p w14:paraId="2475F27F" w14:textId="77777777" w:rsidR="00CF7902" w:rsidRPr="00DD67A9" w:rsidRDefault="00CF7902" w:rsidP="00CF7902">
            <w:pPr>
              <w:rPr>
                <w:rFonts w:ascii="Arial" w:hAnsi="Arial" w:cs="Arial"/>
              </w:rPr>
            </w:pPr>
            <w:r w:rsidRPr="00DD67A9">
              <w:rPr>
                <w:rFonts w:ascii="Arial" w:hAnsi="Arial" w:cs="Arial"/>
                <w:vertAlign w:val="superscript"/>
              </w:rPr>
              <w:t>1</w:t>
            </w:r>
            <w:r w:rsidRPr="00DD67A9">
              <w:rPr>
                <w:rFonts w:ascii="Arial" w:hAnsi="Arial" w:cs="Arial"/>
              </w:rPr>
              <w:t xml:space="preserve"> Sofern ein Mehrwert anfällt, erhebt die Gemeinde </w:t>
            </w:r>
            <w:r w:rsidR="0044583E" w:rsidRPr="00DD67A9">
              <w:rPr>
                <w:rFonts w:ascii="Arial" w:hAnsi="Arial" w:cs="Arial"/>
              </w:rPr>
              <w:t xml:space="preserve">von den Grundeigentümerinnen und Grundeigentümern </w:t>
            </w:r>
            <w:r w:rsidRPr="00DD67A9">
              <w:rPr>
                <w:rFonts w:ascii="Arial" w:hAnsi="Arial" w:cs="Arial"/>
              </w:rPr>
              <w:t>eine Mehrwertabgabe:</w:t>
            </w:r>
          </w:p>
          <w:p w14:paraId="5BE4B426" w14:textId="77777777" w:rsidR="00CF7902" w:rsidRPr="00DD67A9" w:rsidRDefault="00CF7902" w:rsidP="00F37D3F">
            <w:pPr>
              <w:pStyle w:val="Listenabsatz"/>
              <w:numPr>
                <w:ilvl w:val="0"/>
                <w:numId w:val="13"/>
              </w:numPr>
              <w:ind w:left="357" w:hanging="357"/>
              <w:rPr>
                <w:rFonts w:ascii="Arial" w:hAnsi="Arial" w:cs="Arial"/>
              </w:rPr>
            </w:pPr>
            <w:r w:rsidRPr="00DD67A9">
              <w:rPr>
                <w:rFonts w:ascii="Arial" w:hAnsi="Arial" w:cs="Arial"/>
              </w:rPr>
              <w:t>bei der neuen und dauerhaften Zuweisung von Land zu einer Bauzone (Einzonung),</w:t>
            </w:r>
          </w:p>
          <w:p w14:paraId="6FDFF09D" w14:textId="55776279" w:rsidR="00CF7902" w:rsidRPr="00DD67A9" w:rsidRDefault="003B19BC" w:rsidP="00F37D3F">
            <w:pPr>
              <w:pStyle w:val="Listenabsatz"/>
              <w:numPr>
                <w:ilvl w:val="0"/>
                <w:numId w:val="13"/>
              </w:numPr>
              <w:ind w:left="357" w:hanging="357"/>
              <w:rPr>
                <w:rFonts w:ascii="Arial" w:hAnsi="Arial" w:cs="Arial"/>
              </w:rPr>
            </w:pPr>
            <w:r w:rsidRPr="00DD67A9">
              <w:rPr>
                <w:rFonts w:ascii="Arial" w:hAnsi="Arial" w:cs="Arial"/>
              </w:rPr>
              <w:t xml:space="preserve">bei der </w:t>
            </w:r>
            <w:r w:rsidR="00972C64" w:rsidRPr="00DD67A9">
              <w:rPr>
                <w:rFonts w:ascii="Arial" w:hAnsi="Arial" w:cs="Arial"/>
              </w:rPr>
              <w:t xml:space="preserve">Zuweisung von </w:t>
            </w:r>
            <w:r w:rsidR="00C91546">
              <w:rPr>
                <w:rFonts w:ascii="Arial" w:hAnsi="Arial" w:cs="Arial"/>
              </w:rPr>
              <w:t xml:space="preserve">eingezontem </w:t>
            </w:r>
            <w:r w:rsidR="00972C64" w:rsidRPr="00DD67A9">
              <w:rPr>
                <w:rFonts w:ascii="Arial" w:hAnsi="Arial" w:cs="Arial"/>
              </w:rPr>
              <w:t>Land zu einer anderen Bauzonenart mit besseren Nutzungsmöglichkeiten (Umzonung),</w:t>
            </w:r>
          </w:p>
          <w:p w14:paraId="7D1EBCEE" w14:textId="77777777" w:rsidR="00972C64" w:rsidRPr="00DD67A9" w:rsidRDefault="003B19BC" w:rsidP="00F37D3F">
            <w:pPr>
              <w:pStyle w:val="Listenabsatz"/>
              <w:numPr>
                <w:ilvl w:val="0"/>
                <w:numId w:val="13"/>
              </w:numPr>
              <w:spacing w:after="120"/>
              <w:ind w:left="357" w:hanging="357"/>
              <w:rPr>
                <w:rFonts w:ascii="Arial" w:hAnsi="Arial" w:cs="Arial"/>
              </w:rPr>
            </w:pPr>
            <w:r w:rsidRPr="00DD67A9">
              <w:rPr>
                <w:rFonts w:ascii="Arial" w:hAnsi="Arial" w:cs="Arial"/>
              </w:rPr>
              <w:t xml:space="preserve">bei der </w:t>
            </w:r>
            <w:r w:rsidR="00972C64" w:rsidRPr="00DD67A9">
              <w:rPr>
                <w:rFonts w:ascii="Arial" w:hAnsi="Arial" w:cs="Arial"/>
              </w:rPr>
              <w:t xml:space="preserve">Anpassung von Nutzungsvorschriften </w:t>
            </w:r>
            <w:r w:rsidR="00C91546">
              <w:rPr>
                <w:rFonts w:ascii="Arial" w:hAnsi="Arial" w:cs="Arial"/>
              </w:rPr>
              <w:t xml:space="preserve">für eingezontes Land </w:t>
            </w:r>
            <w:r w:rsidR="00972C64" w:rsidRPr="00DD67A9">
              <w:rPr>
                <w:rFonts w:ascii="Arial" w:hAnsi="Arial" w:cs="Arial"/>
              </w:rPr>
              <w:t>im Hinblick auf die Verbesserung der Nutzungsmöglichkeiten (Aufzonung).</w:t>
            </w:r>
          </w:p>
          <w:p w14:paraId="1F42E715" w14:textId="6009A5D4" w:rsidR="003B19BC" w:rsidRPr="00DD67A9" w:rsidRDefault="003B19BC" w:rsidP="003B19BC">
            <w:pPr>
              <w:shd w:val="clear" w:color="auto" w:fill="D9D9D9" w:themeFill="background1" w:themeFillShade="D9"/>
              <w:rPr>
                <w:rFonts w:ascii="Arial" w:hAnsi="Arial" w:cs="Arial"/>
                <w:i/>
              </w:rPr>
            </w:pPr>
            <w:r w:rsidRPr="00DD67A9">
              <w:rPr>
                <w:rFonts w:ascii="Arial" w:hAnsi="Arial" w:cs="Arial"/>
                <w:i/>
              </w:rPr>
              <w:t xml:space="preserve">Variante </w:t>
            </w:r>
            <w:r w:rsidR="00C66150">
              <w:rPr>
                <w:rFonts w:ascii="Arial" w:hAnsi="Arial" w:cs="Arial"/>
                <w:i/>
              </w:rPr>
              <w:t xml:space="preserve">Mehrwertausgleich </w:t>
            </w:r>
            <w:r w:rsidRPr="00DD67A9">
              <w:rPr>
                <w:rFonts w:ascii="Arial" w:hAnsi="Arial" w:cs="Arial"/>
                <w:i/>
              </w:rPr>
              <w:t>nur bei Einzonungen:</w:t>
            </w:r>
          </w:p>
          <w:p w14:paraId="64A7C467" w14:textId="77777777" w:rsidR="003B19BC" w:rsidRPr="00DD67A9" w:rsidRDefault="003B19BC" w:rsidP="003B19BC">
            <w:pPr>
              <w:shd w:val="clear" w:color="auto" w:fill="D9D9D9" w:themeFill="background1" w:themeFillShade="D9"/>
              <w:spacing w:after="120"/>
              <w:rPr>
                <w:rFonts w:ascii="Arial" w:hAnsi="Arial" w:cs="Arial"/>
              </w:rPr>
            </w:pPr>
            <w:r w:rsidRPr="00DD67A9">
              <w:rPr>
                <w:rFonts w:ascii="Arial" w:hAnsi="Arial" w:cs="Arial"/>
                <w:vertAlign w:val="superscript"/>
              </w:rPr>
              <w:t>1</w:t>
            </w:r>
            <w:r w:rsidRPr="00DD67A9">
              <w:rPr>
                <w:rFonts w:ascii="Arial" w:hAnsi="Arial" w:cs="Arial"/>
              </w:rPr>
              <w:t xml:space="preserve"> Sofern ein Mehrwert anfällt, erhebt die Gemeinde von den Grundeigen</w:t>
            </w:r>
            <w:r w:rsidRPr="00DD67A9">
              <w:rPr>
                <w:rFonts w:ascii="Arial" w:hAnsi="Arial" w:cs="Arial"/>
              </w:rPr>
              <w:softHyphen/>
              <w:t>tümerinnen und Grundeigentümern eine Mehrwertabgabe bei der neuen und dauerhaften Zuweisung von Land zu einer Bauzone (Einzonung),</w:t>
            </w:r>
          </w:p>
          <w:p w14:paraId="132690F7" w14:textId="3F034AA6" w:rsidR="00447913" w:rsidRDefault="00972C64">
            <w:pPr>
              <w:spacing w:after="120"/>
              <w:rPr>
                <w:rFonts w:ascii="Arial" w:hAnsi="Arial" w:cs="Arial"/>
              </w:rPr>
            </w:pPr>
            <w:r w:rsidRPr="00DD67A9">
              <w:rPr>
                <w:rFonts w:ascii="Arial" w:hAnsi="Arial" w:cs="Arial"/>
                <w:vertAlign w:val="superscript"/>
              </w:rPr>
              <w:t>2</w:t>
            </w:r>
            <w:r w:rsidRPr="00DD67A9">
              <w:rPr>
                <w:rFonts w:ascii="Arial" w:hAnsi="Arial" w:cs="Arial"/>
              </w:rPr>
              <w:t xml:space="preserve"> Beträgt der </w:t>
            </w:r>
            <w:r w:rsidR="00C91546">
              <w:rPr>
                <w:rFonts w:ascii="Arial" w:hAnsi="Arial" w:cs="Arial"/>
              </w:rPr>
              <w:t xml:space="preserve">planungsbedingte </w:t>
            </w:r>
            <w:r w:rsidRPr="00DD67A9">
              <w:rPr>
                <w:rFonts w:ascii="Arial" w:hAnsi="Arial" w:cs="Arial"/>
              </w:rPr>
              <w:t xml:space="preserve">Mehrwert weniger als 20 000 Franken, wird keine Abgabe erhoben (Freigrenze nach Art. 142a Abs. 4 </w:t>
            </w:r>
            <w:r w:rsidR="00C91546">
              <w:rPr>
                <w:rFonts w:ascii="Arial" w:hAnsi="Arial" w:cs="Arial"/>
              </w:rPr>
              <w:t>BauG</w:t>
            </w:r>
            <w:r w:rsidRPr="00DD67A9">
              <w:rPr>
                <w:rFonts w:ascii="Arial" w:hAnsi="Arial" w:cs="Arial"/>
              </w:rPr>
              <w:t>).</w:t>
            </w:r>
          </w:p>
          <w:p w14:paraId="49941CA3" w14:textId="77777777" w:rsidR="00C91546" w:rsidRDefault="00C91546" w:rsidP="00F37D3F">
            <w:pPr>
              <w:shd w:val="clear" w:color="auto" w:fill="D9D9D9" w:themeFill="background1" w:themeFillShade="D9"/>
              <w:spacing w:after="120"/>
              <w:rPr>
                <w:rFonts w:ascii="Arial" w:hAnsi="Arial" w:cs="Arial"/>
                <w:i/>
              </w:rPr>
            </w:pPr>
            <w:r w:rsidRPr="00F37D3F">
              <w:rPr>
                <w:rFonts w:ascii="Arial" w:hAnsi="Arial" w:cs="Arial"/>
                <w:b/>
                <w:i/>
              </w:rPr>
              <w:t>Variante</w:t>
            </w:r>
            <w:r>
              <w:rPr>
                <w:rFonts w:ascii="Arial" w:hAnsi="Arial" w:cs="Arial"/>
                <w:i/>
              </w:rPr>
              <w:t xml:space="preserve"> Freigrenze bei Einzonung / Freibetrag bei Umzonung und/oder Aufzonung):</w:t>
            </w:r>
          </w:p>
          <w:p w14:paraId="521B68F0" w14:textId="77777777" w:rsidR="00C91546" w:rsidRDefault="00C91546" w:rsidP="00F37D3F">
            <w:pPr>
              <w:shd w:val="clear" w:color="auto" w:fill="D9D9D9" w:themeFill="background1" w:themeFillShade="D9"/>
              <w:spacing w:after="120"/>
              <w:rPr>
                <w:rFonts w:ascii="Arial" w:hAnsi="Arial" w:cs="Arial"/>
                <w:u w:val="single"/>
              </w:rPr>
            </w:pPr>
            <w:r w:rsidRPr="00F37D3F">
              <w:rPr>
                <w:rFonts w:ascii="Arial" w:hAnsi="Arial" w:cs="Arial"/>
                <w:u w:val="single"/>
                <w:vertAlign w:val="superscript"/>
              </w:rPr>
              <w:t>2</w:t>
            </w:r>
            <w:r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Beträgt der planungsbedingte Mehrwert bei einer Einzonung weniger als 20 000 Franken, wird keine </w:t>
            </w:r>
            <w:r w:rsidR="00735D2A">
              <w:rPr>
                <w:rFonts w:ascii="Arial" w:hAnsi="Arial" w:cs="Arial"/>
                <w:u w:val="single"/>
              </w:rPr>
              <w:t xml:space="preserve">Abgabe </w:t>
            </w:r>
            <w:r>
              <w:rPr>
                <w:rFonts w:ascii="Arial" w:hAnsi="Arial" w:cs="Arial"/>
                <w:u w:val="single"/>
              </w:rPr>
              <w:t>erhoben (Freigrenze nach Art. 142a Abs. 4 BauG).</w:t>
            </w:r>
          </w:p>
          <w:p w14:paraId="0095A339" w14:textId="24C77329" w:rsidR="00C91546" w:rsidRPr="00F37D3F" w:rsidRDefault="00C91546" w:rsidP="00F37D3F">
            <w:pPr>
              <w:shd w:val="clear" w:color="auto" w:fill="D9D9D9" w:themeFill="background1" w:themeFillShade="D9"/>
              <w:spacing w:after="120"/>
              <w:rPr>
                <w:rFonts w:ascii="Arial" w:hAnsi="Arial" w:cs="Arial"/>
                <w:u w:val="single"/>
              </w:rPr>
            </w:pPr>
            <w:r w:rsidRPr="00F37D3F">
              <w:rPr>
                <w:rFonts w:ascii="Arial" w:hAnsi="Arial" w:cs="Arial"/>
                <w:u w:val="single"/>
                <w:vertAlign w:val="superscript"/>
              </w:rPr>
              <w:t>3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="00922EA7">
              <w:rPr>
                <w:rFonts w:ascii="Arial" w:hAnsi="Arial" w:cs="Arial"/>
                <w:u w:val="single"/>
              </w:rPr>
              <w:t xml:space="preserve">Bei </w:t>
            </w:r>
            <w:r w:rsidR="00735D2A">
              <w:rPr>
                <w:rFonts w:ascii="Arial" w:hAnsi="Arial" w:cs="Arial"/>
                <w:u w:val="single"/>
              </w:rPr>
              <w:t xml:space="preserve">einer </w:t>
            </w:r>
            <w:r>
              <w:rPr>
                <w:rFonts w:ascii="Arial" w:hAnsi="Arial" w:cs="Arial"/>
                <w:u w:val="single"/>
              </w:rPr>
              <w:t>Umzonung und</w:t>
            </w:r>
            <w:r w:rsidR="00DB35A6">
              <w:rPr>
                <w:rFonts w:ascii="Arial" w:hAnsi="Arial" w:cs="Arial"/>
                <w:u w:val="single"/>
              </w:rPr>
              <w:t xml:space="preserve"> einer Aufzonung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="00922EA7">
              <w:rPr>
                <w:rFonts w:ascii="Arial" w:hAnsi="Arial" w:cs="Arial"/>
                <w:u w:val="single"/>
              </w:rPr>
              <w:t xml:space="preserve">wird die Mehrwertabgabe auf </w:t>
            </w:r>
            <w:r w:rsidR="006F5D3A">
              <w:rPr>
                <w:rFonts w:ascii="Arial" w:hAnsi="Arial" w:cs="Arial"/>
                <w:u w:val="single"/>
              </w:rPr>
              <w:t xml:space="preserve">dem den Freibetrag von </w:t>
            </w:r>
            <w:r w:rsidR="00671AD4">
              <w:rPr>
                <w:rFonts w:ascii="Arial" w:hAnsi="Arial" w:cs="Arial"/>
                <w:u w:val="single"/>
              </w:rPr>
              <w:t xml:space="preserve">■ </w:t>
            </w:r>
            <w:r>
              <w:rPr>
                <w:rFonts w:ascii="Arial" w:hAnsi="Arial" w:cs="Arial"/>
                <w:u w:val="single"/>
              </w:rPr>
              <w:t xml:space="preserve">Franken </w:t>
            </w:r>
            <w:r w:rsidR="006F5D3A">
              <w:rPr>
                <w:rFonts w:ascii="Arial" w:hAnsi="Arial" w:cs="Arial"/>
                <w:u w:val="single"/>
              </w:rPr>
              <w:t xml:space="preserve">übersteigenden </w:t>
            </w:r>
            <w:r w:rsidR="00922EA7">
              <w:rPr>
                <w:rFonts w:ascii="Arial" w:hAnsi="Arial" w:cs="Arial"/>
                <w:u w:val="single"/>
              </w:rPr>
              <w:t xml:space="preserve">planungsbedingten Mehrwert erhoben. </w:t>
            </w:r>
          </w:p>
        </w:tc>
      </w:tr>
      <w:tr w:rsidR="00CF7902" w:rsidRPr="00DD67A9" w14:paraId="1E93B4BF" w14:textId="77777777" w:rsidTr="00F37D3F">
        <w:tc>
          <w:tcPr>
            <w:tcW w:w="1745" w:type="dxa"/>
          </w:tcPr>
          <w:p w14:paraId="21E51F81" w14:textId="77777777" w:rsidR="00CF7902" w:rsidRPr="00DD67A9" w:rsidRDefault="00CF7902" w:rsidP="00CF7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1" w:type="dxa"/>
          </w:tcPr>
          <w:p w14:paraId="6DF657D0" w14:textId="77777777" w:rsidR="00CF7902" w:rsidRPr="00DD67A9" w:rsidRDefault="00CF7902" w:rsidP="00CF7902">
            <w:pPr>
              <w:rPr>
                <w:rFonts w:ascii="Arial" w:hAnsi="Arial" w:cs="Arial"/>
              </w:rPr>
            </w:pPr>
          </w:p>
        </w:tc>
      </w:tr>
      <w:tr w:rsidR="00CF7902" w:rsidRPr="00DD67A9" w14:paraId="51A235DE" w14:textId="77777777" w:rsidTr="00F37D3F">
        <w:tc>
          <w:tcPr>
            <w:tcW w:w="1745" w:type="dxa"/>
          </w:tcPr>
          <w:p w14:paraId="2389CE18" w14:textId="77777777" w:rsidR="00CF7902" w:rsidRPr="00DD67A9" w:rsidRDefault="00CF7902" w:rsidP="004458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78B425DD" w14:textId="77777777" w:rsidR="0044583E" w:rsidRPr="00DD67A9" w:rsidRDefault="0044583E" w:rsidP="00CF7902">
            <w:pPr>
              <w:rPr>
                <w:rFonts w:ascii="Arial" w:hAnsi="Arial" w:cs="Arial"/>
                <w:sz w:val="20"/>
                <w:szCs w:val="20"/>
              </w:rPr>
            </w:pPr>
            <w:r w:rsidRPr="00DD67A9">
              <w:rPr>
                <w:rFonts w:ascii="Arial" w:hAnsi="Arial" w:cs="Arial"/>
                <w:sz w:val="20"/>
                <w:szCs w:val="20"/>
              </w:rPr>
              <w:t>Bemessung der Abgabe</w:t>
            </w:r>
          </w:p>
        </w:tc>
        <w:tc>
          <w:tcPr>
            <w:tcW w:w="7861" w:type="dxa"/>
          </w:tcPr>
          <w:p w14:paraId="321D8380" w14:textId="77777777" w:rsidR="00CF7902" w:rsidRPr="00DD67A9" w:rsidRDefault="00972C64" w:rsidP="00972C64">
            <w:pPr>
              <w:spacing w:after="240"/>
              <w:rPr>
                <w:rFonts w:ascii="Arial" w:hAnsi="Arial" w:cs="Arial"/>
                <w:b/>
              </w:rPr>
            </w:pPr>
            <w:r w:rsidRPr="00DD67A9">
              <w:rPr>
                <w:rFonts w:ascii="Arial" w:hAnsi="Arial" w:cs="Arial"/>
                <w:b/>
              </w:rPr>
              <w:t>Art. 2</w:t>
            </w:r>
          </w:p>
          <w:p w14:paraId="314A94DA" w14:textId="77777777" w:rsidR="00972C64" w:rsidRPr="00DD67A9" w:rsidRDefault="00972C64" w:rsidP="00CF7902">
            <w:pPr>
              <w:rPr>
                <w:rFonts w:ascii="Arial" w:hAnsi="Arial" w:cs="Arial"/>
              </w:rPr>
            </w:pPr>
            <w:r w:rsidRPr="00DD67A9">
              <w:rPr>
                <w:rFonts w:ascii="Arial" w:hAnsi="Arial" w:cs="Arial"/>
                <w:vertAlign w:val="superscript"/>
              </w:rPr>
              <w:t>1</w:t>
            </w:r>
            <w:r w:rsidRPr="00DD67A9">
              <w:rPr>
                <w:rFonts w:ascii="Arial" w:hAnsi="Arial" w:cs="Arial"/>
              </w:rPr>
              <w:t xml:space="preserve"> Die Höhe der Mehrwertabgabe beträgt:</w:t>
            </w:r>
          </w:p>
          <w:p w14:paraId="153D3063" w14:textId="542985F8" w:rsidR="000530A4" w:rsidRDefault="0086058E" w:rsidP="00F37D3F">
            <w:pPr>
              <w:pStyle w:val="Listenabsatz"/>
              <w:numPr>
                <w:ilvl w:val="0"/>
                <w:numId w:val="10"/>
              </w:numPr>
              <w:ind w:left="357" w:hanging="357"/>
              <w:rPr>
                <w:rFonts w:ascii="Arial" w:hAnsi="Arial" w:cs="Arial"/>
              </w:rPr>
            </w:pPr>
            <w:r w:rsidRPr="00DD67A9">
              <w:rPr>
                <w:rFonts w:ascii="Arial" w:hAnsi="Arial" w:cs="Arial"/>
              </w:rPr>
              <w:t xml:space="preserve">bei Einzonungen (Art. 1 Abs. 1 Bst. a hiervor und Art. 142a Abs. 1 </w:t>
            </w:r>
            <w:r w:rsidR="00C91546">
              <w:rPr>
                <w:rFonts w:ascii="Arial" w:hAnsi="Arial" w:cs="Arial"/>
              </w:rPr>
              <w:t>BauG</w:t>
            </w:r>
            <w:r w:rsidRPr="00DD67A9">
              <w:rPr>
                <w:rFonts w:ascii="Arial" w:hAnsi="Arial" w:cs="Arial"/>
              </w:rPr>
              <w:t xml:space="preserve">): </w:t>
            </w:r>
          </w:p>
          <w:p w14:paraId="6775FA7D" w14:textId="4A04C43E" w:rsidR="000530A4" w:rsidRDefault="0086058E" w:rsidP="00F37D3F">
            <w:pPr>
              <w:pStyle w:val="Listenabsatz"/>
              <w:numPr>
                <w:ilvl w:val="1"/>
                <w:numId w:val="10"/>
              </w:numPr>
              <w:ind w:left="714" w:hanging="357"/>
              <w:rPr>
                <w:rFonts w:ascii="Arial" w:hAnsi="Arial" w:cs="Arial"/>
              </w:rPr>
            </w:pPr>
            <w:r w:rsidRPr="00DD67A9">
              <w:rPr>
                <w:rFonts w:ascii="Arial" w:hAnsi="Arial" w:cs="Arial"/>
              </w:rPr>
              <w:t xml:space="preserve">bei Fälligkeit </w:t>
            </w:r>
            <w:r w:rsidR="003463B2" w:rsidRPr="00DD67A9">
              <w:rPr>
                <w:rFonts w:ascii="Arial" w:hAnsi="Arial" w:cs="Arial"/>
              </w:rPr>
              <w:t xml:space="preserve">der Abgabe </w:t>
            </w:r>
            <w:r w:rsidRPr="00DD67A9">
              <w:rPr>
                <w:rFonts w:ascii="Arial" w:hAnsi="Arial" w:cs="Arial"/>
              </w:rPr>
              <w:t>während der ersten fünf Jahre ab Rechtskraft der Einzonung</w:t>
            </w:r>
            <w:r w:rsidR="000530A4">
              <w:rPr>
                <w:rFonts w:ascii="Arial" w:hAnsi="Arial" w:cs="Arial"/>
              </w:rPr>
              <w:t>:</w:t>
            </w:r>
            <w:r w:rsidRPr="00DD67A9">
              <w:rPr>
                <w:rFonts w:ascii="Arial" w:hAnsi="Arial" w:cs="Arial"/>
              </w:rPr>
              <w:t xml:space="preserve"> </w:t>
            </w:r>
            <w:r w:rsidR="00C91546">
              <w:rPr>
                <w:rFonts w:ascii="Arial" w:hAnsi="Arial" w:cs="Arial"/>
              </w:rPr>
              <w:t>■</w:t>
            </w:r>
            <w:r w:rsidRPr="00DD67A9">
              <w:rPr>
                <w:rFonts w:ascii="Arial" w:hAnsi="Arial" w:cs="Arial"/>
              </w:rPr>
              <w:t xml:space="preserve">% des </w:t>
            </w:r>
            <w:r w:rsidR="000530A4">
              <w:rPr>
                <w:rFonts w:ascii="Arial" w:hAnsi="Arial" w:cs="Arial"/>
              </w:rPr>
              <w:t xml:space="preserve">planungsbedingten </w:t>
            </w:r>
            <w:r w:rsidRPr="00DD67A9">
              <w:rPr>
                <w:rFonts w:ascii="Arial" w:hAnsi="Arial" w:cs="Arial"/>
              </w:rPr>
              <w:t xml:space="preserve">Mehrwerts, </w:t>
            </w:r>
          </w:p>
          <w:p w14:paraId="341773EA" w14:textId="2C5FB327" w:rsidR="000530A4" w:rsidRDefault="0086058E" w:rsidP="00F37D3F">
            <w:pPr>
              <w:pStyle w:val="Listenabsatz"/>
              <w:numPr>
                <w:ilvl w:val="1"/>
                <w:numId w:val="10"/>
              </w:numPr>
              <w:ind w:left="714" w:hanging="357"/>
              <w:rPr>
                <w:rFonts w:ascii="Arial" w:hAnsi="Arial" w:cs="Arial"/>
              </w:rPr>
            </w:pPr>
            <w:r w:rsidRPr="00DD67A9">
              <w:rPr>
                <w:rFonts w:ascii="Arial" w:hAnsi="Arial" w:cs="Arial"/>
              </w:rPr>
              <w:t>ab dem sechsten bis zehn</w:t>
            </w:r>
            <w:r w:rsidR="003463B2" w:rsidRPr="00DD67A9">
              <w:rPr>
                <w:rFonts w:ascii="Arial" w:hAnsi="Arial" w:cs="Arial"/>
              </w:rPr>
              <w:t>ten</w:t>
            </w:r>
            <w:r w:rsidRPr="00DD67A9">
              <w:rPr>
                <w:rFonts w:ascii="Arial" w:hAnsi="Arial" w:cs="Arial"/>
              </w:rPr>
              <w:t xml:space="preserve"> Jahr ab Rechtskraft der Einzonung</w:t>
            </w:r>
            <w:r w:rsidR="000530A4">
              <w:rPr>
                <w:rFonts w:ascii="Arial" w:hAnsi="Arial" w:cs="Arial"/>
              </w:rPr>
              <w:t xml:space="preserve">: </w:t>
            </w:r>
            <w:r w:rsidR="00C91546">
              <w:rPr>
                <w:rFonts w:ascii="Arial" w:hAnsi="Arial" w:cs="Arial"/>
              </w:rPr>
              <w:t>■</w:t>
            </w:r>
            <w:r w:rsidR="0026030E">
              <w:rPr>
                <w:rFonts w:ascii="Arial" w:hAnsi="Arial" w:cs="Arial"/>
              </w:rPr>
              <w:t>[</w:t>
            </w:r>
            <w:r w:rsidRPr="00DD67A9">
              <w:rPr>
                <w:rFonts w:ascii="Arial" w:hAnsi="Arial" w:cs="Arial"/>
              </w:rPr>
              <w:t>+5</w:t>
            </w:r>
            <w:r w:rsidR="0026030E">
              <w:rPr>
                <w:rFonts w:ascii="Arial" w:hAnsi="Arial" w:cs="Arial"/>
              </w:rPr>
              <w:t>] %</w:t>
            </w:r>
            <w:r w:rsidRPr="00DD67A9">
              <w:rPr>
                <w:rFonts w:ascii="Arial" w:hAnsi="Arial" w:cs="Arial"/>
              </w:rPr>
              <w:t xml:space="preserve"> des </w:t>
            </w:r>
            <w:r w:rsidR="000530A4">
              <w:rPr>
                <w:rFonts w:ascii="Arial" w:hAnsi="Arial" w:cs="Arial"/>
              </w:rPr>
              <w:t xml:space="preserve">planungsbedingten </w:t>
            </w:r>
            <w:r w:rsidRPr="00DD67A9">
              <w:rPr>
                <w:rFonts w:ascii="Arial" w:hAnsi="Arial" w:cs="Arial"/>
              </w:rPr>
              <w:t xml:space="preserve">Mehrwerts und </w:t>
            </w:r>
          </w:p>
          <w:p w14:paraId="63574BA8" w14:textId="6689F7F3" w:rsidR="00F37D3F" w:rsidRDefault="0086058E" w:rsidP="00F22E6E">
            <w:pPr>
              <w:pStyle w:val="Listenabsatz"/>
              <w:numPr>
                <w:ilvl w:val="1"/>
                <w:numId w:val="10"/>
              </w:numPr>
              <w:ind w:left="714" w:hanging="357"/>
              <w:rPr>
                <w:rFonts w:ascii="Arial" w:hAnsi="Arial" w:cs="Arial"/>
              </w:rPr>
            </w:pPr>
            <w:r w:rsidRPr="00F37D3F">
              <w:rPr>
                <w:rFonts w:ascii="Arial" w:hAnsi="Arial" w:cs="Arial"/>
              </w:rPr>
              <w:t>ab dem elften Jahr</w:t>
            </w:r>
            <w:r w:rsidR="000530A4" w:rsidRPr="00F37D3F">
              <w:rPr>
                <w:rFonts w:ascii="Arial" w:hAnsi="Arial" w:cs="Arial"/>
              </w:rPr>
              <w:t xml:space="preserve">: </w:t>
            </w:r>
            <w:r w:rsidRPr="00F37D3F">
              <w:rPr>
                <w:rFonts w:ascii="Arial" w:hAnsi="Arial" w:cs="Arial"/>
              </w:rPr>
              <w:t xml:space="preserve"> </w:t>
            </w:r>
            <w:r w:rsidR="00C91546" w:rsidRPr="00F37D3F">
              <w:rPr>
                <w:rFonts w:ascii="Arial" w:hAnsi="Arial" w:cs="Arial"/>
              </w:rPr>
              <w:t>■</w:t>
            </w:r>
            <w:r w:rsidR="0026030E">
              <w:rPr>
                <w:rFonts w:ascii="Arial" w:hAnsi="Arial" w:cs="Arial"/>
              </w:rPr>
              <w:t>[+10]</w:t>
            </w:r>
            <w:r w:rsidRPr="00F37D3F">
              <w:rPr>
                <w:rFonts w:ascii="Arial" w:hAnsi="Arial" w:cs="Arial"/>
              </w:rPr>
              <w:t xml:space="preserve">% des </w:t>
            </w:r>
            <w:r w:rsidR="000530A4" w:rsidRPr="00F37D3F">
              <w:rPr>
                <w:rFonts w:ascii="Arial" w:hAnsi="Arial" w:cs="Arial"/>
              </w:rPr>
              <w:t xml:space="preserve">planungsbedingten </w:t>
            </w:r>
            <w:r w:rsidRPr="00F37D3F">
              <w:rPr>
                <w:rFonts w:ascii="Arial" w:hAnsi="Arial" w:cs="Arial"/>
              </w:rPr>
              <w:t>Mehrwerts</w:t>
            </w:r>
            <w:r w:rsidR="000530A4" w:rsidRPr="00F37D3F">
              <w:rPr>
                <w:rFonts w:ascii="Arial" w:hAnsi="Arial" w:cs="Arial"/>
              </w:rPr>
              <w:t>.</w:t>
            </w:r>
          </w:p>
          <w:p w14:paraId="3E582E0A" w14:textId="77777777" w:rsidR="00F37D3F" w:rsidRPr="00F37D3F" w:rsidRDefault="00F37D3F" w:rsidP="00F37D3F">
            <w:pPr>
              <w:ind w:left="357"/>
              <w:rPr>
                <w:rFonts w:ascii="Arial" w:hAnsi="Arial" w:cs="Arial"/>
              </w:rPr>
            </w:pPr>
          </w:p>
          <w:p w14:paraId="18AAC5A6" w14:textId="2D639715" w:rsidR="006F402F" w:rsidRPr="00DD67A9" w:rsidRDefault="006F402F" w:rsidP="00F37D3F">
            <w:pPr>
              <w:pStyle w:val="Listenabsatz"/>
              <w:numPr>
                <w:ilvl w:val="0"/>
                <w:numId w:val="10"/>
              </w:numPr>
              <w:spacing w:after="120"/>
              <w:ind w:left="357" w:hanging="357"/>
              <w:rPr>
                <w:rFonts w:ascii="Arial" w:hAnsi="Arial" w:cs="Arial"/>
              </w:rPr>
            </w:pPr>
            <w:r w:rsidRPr="00DD67A9">
              <w:rPr>
                <w:rFonts w:ascii="Arial" w:hAnsi="Arial" w:cs="Arial"/>
              </w:rPr>
              <w:lastRenderedPageBreak/>
              <w:t xml:space="preserve">bei Umzonungen (Art. 1 Abs. 1 Bst. b hiervor und Art. 142a Abs. 2 </w:t>
            </w:r>
            <w:r w:rsidR="00C91546">
              <w:rPr>
                <w:rFonts w:ascii="Arial" w:hAnsi="Arial" w:cs="Arial"/>
              </w:rPr>
              <w:t>BauG</w:t>
            </w:r>
            <w:r w:rsidRPr="00DD67A9">
              <w:rPr>
                <w:rFonts w:ascii="Arial" w:hAnsi="Arial" w:cs="Arial"/>
              </w:rPr>
              <w:t xml:space="preserve">): </w:t>
            </w:r>
            <w:r w:rsidR="00C91546">
              <w:rPr>
                <w:rFonts w:ascii="Arial" w:hAnsi="Arial" w:cs="Arial"/>
              </w:rPr>
              <w:t>■</w:t>
            </w:r>
            <w:r w:rsidRPr="00DD67A9">
              <w:rPr>
                <w:rFonts w:ascii="Arial" w:hAnsi="Arial" w:cs="Arial"/>
              </w:rPr>
              <w:t xml:space="preserve"> %</w:t>
            </w:r>
            <w:r w:rsidR="0044583E" w:rsidRPr="00DD67A9">
              <w:rPr>
                <w:rFonts w:ascii="Arial" w:hAnsi="Arial" w:cs="Arial"/>
              </w:rPr>
              <w:t xml:space="preserve"> des </w:t>
            </w:r>
            <w:r w:rsidR="000530A4">
              <w:rPr>
                <w:rFonts w:ascii="Arial" w:hAnsi="Arial" w:cs="Arial"/>
              </w:rPr>
              <w:t xml:space="preserve">planungsbedingten </w:t>
            </w:r>
            <w:r w:rsidR="0044583E" w:rsidRPr="00DD67A9">
              <w:rPr>
                <w:rFonts w:ascii="Arial" w:hAnsi="Arial" w:cs="Arial"/>
              </w:rPr>
              <w:t>Mehrwerts</w:t>
            </w:r>
          </w:p>
          <w:p w14:paraId="6A6D321E" w14:textId="71B8DE6C" w:rsidR="006F402F" w:rsidRPr="00DD67A9" w:rsidRDefault="006F402F" w:rsidP="00F37D3F">
            <w:pPr>
              <w:pStyle w:val="Listenabsatz"/>
              <w:numPr>
                <w:ilvl w:val="0"/>
                <w:numId w:val="10"/>
              </w:numPr>
              <w:spacing w:after="120"/>
              <w:ind w:left="357" w:hanging="357"/>
              <w:rPr>
                <w:rFonts w:ascii="Arial" w:hAnsi="Arial" w:cs="Arial"/>
              </w:rPr>
            </w:pPr>
            <w:r w:rsidRPr="00DD67A9">
              <w:rPr>
                <w:rFonts w:ascii="Arial" w:hAnsi="Arial" w:cs="Arial"/>
              </w:rPr>
              <w:t xml:space="preserve">bei Aufzonungen (Art. 1 Abs. 1 Bst. c hiervor und Art. 142a Abs. 2 </w:t>
            </w:r>
            <w:r w:rsidR="00C91546">
              <w:rPr>
                <w:rFonts w:ascii="Arial" w:hAnsi="Arial" w:cs="Arial"/>
              </w:rPr>
              <w:t>BauG</w:t>
            </w:r>
            <w:r w:rsidRPr="00DD67A9">
              <w:rPr>
                <w:rFonts w:ascii="Arial" w:hAnsi="Arial" w:cs="Arial"/>
              </w:rPr>
              <w:t xml:space="preserve">): </w:t>
            </w:r>
            <w:r w:rsidR="00C91546">
              <w:rPr>
                <w:rFonts w:ascii="Arial" w:hAnsi="Arial" w:cs="Arial"/>
              </w:rPr>
              <w:t>■</w:t>
            </w:r>
            <w:r w:rsidRPr="00DD67A9">
              <w:rPr>
                <w:rFonts w:ascii="Arial" w:hAnsi="Arial" w:cs="Arial"/>
              </w:rPr>
              <w:t xml:space="preserve"> %</w:t>
            </w:r>
            <w:r w:rsidR="0044583E" w:rsidRPr="00DD67A9">
              <w:rPr>
                <w:rFonts w:ascii="Arial" w:hAnsi="Arial" w:cs="Arial"/>
              </w:rPr>
              <w:t xml:space="preserve"> des </w:t>
            </w:r>
            <w:r w:rsidR="000530A4">
              <w:rPr>
                <w:rFonts w:ascii="Arial" w:hAnsi="Arial" w:cs="Arial"/>
              </w:rPr>
              <w:t xml:space="preserve">planungsbedingten </w:t>
            </w:r>
            <w:r w:rsidR="0044583E" w:rsidRPr="00DD67A9">
              <w:rPr>
                <w:rFonts w:ascii="Arial" w:hAnsi="Arial" w:cs="Arial"/>
              </w:rPr>
              <w:t>Mehrwerts</w:t>
            </w:r>
            <w:r w:rsidRPr="00DD67A9">
              <w:rPr>
                <w:rFonts w:ascii="Arial" w:hAnsi="Arial" w:cs="Arial"/>
              </w:rPr>
              <w:t>.</w:t>
            </w:r>
          </w:p>
          <w:p w14:paraId="7A289E4F" w14:textId="201F1A2B" w:rsidR="006F402F" w:rsidRPr="00DD67A9" w:rsidRDefault="006F402F" w:rsidP="006F402F">
            <w:pPr>
              <w:shd w:val="clear" w:color="auto" w:fill="D9D9D9" w:themeFill="background1" w:themeFillShade="D9"/>
              <w:rPr>
                <w:rFonts w:ascii="Arial" w:hAnsi="Arial" w:cs="Arial"/>
                <w:i/>
              </w:rPr>
            </w:pPr>
            <w:r w:rsidRPr="00DD67A9">
              <w:rPr>
                <w:rFonts w:ascii="Arial" w:hAnsi="Arial" w:cs="Arial"/>
                <w:i/>
              </w:rPr>
              <w:t xml:space="preserve">Variante mit </w:t>
            </w:r>
            <w:r w:rsidR="000530A4">
              <w:rPr>
                <w:rFonts w:ascii="Arial" w:hAnsi="Arial" w:cs="Arial"/>
                <w:i/>
              </w:rPr>
              <w:t xml:space="preserve">fixer </w:t>
            </w:r>
            <w:r w:rsidRPr="00DD67A9">
              <w:rPr>
                <w:rFonts w:ascii="Arial" w:hAnsi="Arial" w:cs="Arial"/>
                <w:i/>
              </w:rPr>
              <w:t>Abgabesatz bei Einzonungen:</w:t>
            </w:r>
          </w:p>
          <w:p w14:paraId="034E2EBE" w14:textId="77777777" w:rsidR="006F402F" w:rsidRPr="00DD67A9" w:rsidRDefault="006F402F" w:rsidP="006F402F">
            <w:pPr>
              <w:shd w:val="clear" w:color="auto" w:fill="D9D9D9" w:themeFill="background1" w:themeFillShade="D9"/>
              <w:rPr>
                <w:rFonts w:ascii="Arial" w:hAnsi="Arial" w:cs="Arial"/>
              </w:rPr>
            </w:pPr>
            <w:r w:rsidRPr="00DD67A9">
              <w:rPr>
                <w:rFonts w:ascii="Arial" w:hAnsi="Arial" w:cs="Arial"/>
                <w:vertAlign w:val="superscript"/>
              </w:rPr>
              <w:t>1</w:t>
            </w:r>
            <w:r w:rsidRPr="00DD67A9">
              <w:rPr>
                <w:rFonts w:ascii="Arial" w:hAnsi="Arial" w:cs="Arial"/>
              </w:rPr>
              <w:t xml:space="preserve"> Die Höhe der Mehrwertabgabe beträgt:</w:t>
            </w:r>
          </w:p>
          <w:p w14:paraId="6963F42E" w14:textId="2E2E7016" w:rsidR="006F402F" w:rsidRPr="00DD67A9" w:rsidRDefault="0086058E" w:rsidP="00D329BA">
            <w:pPr>
              <w:pStyle w:val="Listenabsatz"/>
              <w:numPr>
                <w:ilvl w:val="0"/>
                <w:numId w:val="11"/>
              </w:numPr>
              <w:shd w:val="clear" w:color="auto" w:fill="D9D9D9" w:themeFill="background1" w:themeFillShade="D9"/>
              <w:ind w:left="357" w:hanging="357"/>
              <w:rPr>
                <w:rFonts w:ascii="Arial" w:hAnsi="Arial" w:cs="Arial"/>
              </w:rPr>
            </w:pPr>
            <w:r w:rsidRPr="00DD67A9">
              <w:rPr>
                <w:rFonts w:ascii="Arial" w:hAnsi="Arial" w:cs="Arial"/>
              </w:rPr>
              <w:t>bei Einzonungen (Art. 1 Abs. 1 Bs</w:t>
            </w:r>
            <w:r w:rsidR="003463B2" w:rsidRPr="00DD67A9">
              <w:rPr>
                <w:rFonts w:ascii="Arial" w:hAnsi="Arial" w:cs="Arial"/>
              </w:rPr>
              <w:t>t. a hiervor und Art. 142a Abs. </w:t>
            </w:r>
            <w:r w:rsidRPr="00DD67A9">
              <w:rPr>
                <w:rFonts w:ascii="Arial" w:hAnsi="Arial" w:cs="Arial"/>
              </w:rPr>
              <w:t xml:space="preserve">1 </w:t>
            </w:r>
            <w:r w:rsidR="00C91546">
              <w:rPr>
                <w:rFonts w:ascii="Arial" w:hAnsi="Arial" w:cs="Arial"/>
              </w:rPr>
              <w:t>BauG</w:t>
            </w:r>
            <w:r w:rsidRPr="00DD67A9">
              <w:rPr>
                <w:rFonts w:ascii="Arial" w:hAnsi="Arial" w:cs="Arial"/>
              </w:rPr>
              <w:t xml:space="preserve">): </w:t>
            </w:r>
            <w:r w:rsidR="00C91546">
              <w:rPr>
                <w:rFonts w:ascii="Arial" w:hAnsi="Arial" w:cs="Arial"/>
              </w:rPr>
              <w:t>■</w:t>
            </w:r>
            <w:r w:rsidRPr="00DD67A9">
              <w:rPr>
                <w:rFonts w:ascii="Arial" w:hAnsi="Arial" w:cs="Arial"/>
              </w:rPr>
              <w:t xml:space="preserve"> % des </w:t>
            </w:r>
            <w:r w:rsidR="000530A4">
              <w:rPr>
                <w:rFonts w:ascii="Arial" w:hAnsi="Arial" w:cs="Arial"/>
              </w:rPr>
              <w:t xml:space="preserve">planungsbedingten </w:t>
            </w:r>
            <w:r w:rsidRPr="00DD67A9">
              <w:rPr>
                <w:rFonts w:ascii="Arial" w:hAnsi="Arial" w:cs="Arial"/>
              </w:rPr>
              <w:t>Mehrwerts,</w:t>
            </w:r>
          </w:p>
          <w:p w14:paraId="3A9B7BA7" w14:textId="0EC6555C" w:rsidR="006F402F" w:rsidRPr="00DD67A9" w:rsidRDefault="006F402F" w:rsidP="00D329BA">
            <w:pPr>
              <w:pStyle w:val="Listenabsatz"/>
              <w:numPr>
                <w:ilvl w:val="0"/>
                <w:numId w:val="11"/>
              </w:numPr>
              <w:shd w:val="clear" w:color="auto" w:fill="D9D9D9" w:themeFill="background1" w:themeFillShade="D9"/>
              <w:spacing w:after="120"/>
              <w:ind w:left="357" w:hanging="357"/>
              <w:rPr>
                <w:rFonts w:ascii="Arial" w:hAnsi="Arial" w:cs="Arial"/>
              </w:rPr>
            </w:pPr>
            <w:r w:rsidRPr="00DD67A9">
              <w:rPr>
                <w:rFonts w:ascii="Arial" w:hAnsi="Arial" w:cs="Arial"/>
              </w:rPr>
              <w:t xml:space="preserve">bei Umzonungen (Art. 1 Abs. 1 Bst. b hiervor und Art. 142a Abs. 2 </w:t>
            </w:r>
            <w:r w:rsidR="00C91546">
              <w:rPr>
                <w:rFonts w:ascii="Arial" w:hAnsi="Arial" w:cs="Arial"/>
              </w:rPr>
              <w:t>BauG</w:t>
            </w:r>
            <w:r w:rsidRPr="00DD67A9">
              <w:rPr>
                <w:rFonts w:ascii="Arial" w:hAnsi="Arial" w:cs="Arial"/>
              </w:rPr>
              <w:t xml:space="preserve">): </w:t>
            </w:r>
            <w:r w:rsidR="00C91546">
              <w:rPr>
                <w:rFonts w:ascii="Arial" w:hAnsi="Arial" w:cs="Arial"/>
              </w:rPr>
              <w:t>■</w:t>
            </w:r>
            <w:r w:rsidRPr="00DD67A9">
              <w:rPr>
                <w:rFonts w:ascii="Arial" w:hAnsi="Arial" w:cs="Arial"/>
              </w:rPr>
              <w:t xml:space="preserve"> %</w:t>
            </w:r>
            <w:r w:rsidR="000530A4">
              <w:rPr>
                <w:rFonts w:ascii="Arial" w:hAnsi="Arial" w:cs="Arial"/>
              </w:rPr>
              <w:t xml:space="preserve"> des planungsbedingten Mehrwerts</w:t>
            </w:r>
            <w:r w:rsidRPr="00DD67A9">
              <w:rPr>
                <w:rFonts w:ascii="Arial" w:hAnsi="Arial" w:cs="Arial"/>
              </w:rPr>
              <w:t>,</w:t>
            </w:r>
          </w:p>
          <w:p w14:paraId="79E39892" w14:textId="4D31AAB4" w:rsidR="006F402F" w:rsidRPr="00DD67A9" w:rsidRDefault="006F402F" w:rsidP="00D329BA">
            <w:pPr>
              <w:pStyle w:val="Listenabsatz"/>
              <w:numPr>
                <w:ilvl w:val="0"/>
                <w:numId w:val="11"/>
              </w:numPr>
              <w:shd w:val="clear" w:color="auto" w:fill="D9D9D9" w:themeFill="background1" w:themeFillShade="D9"/>
              <w:spacing w:after="120"/>
              <w:ind w:left="357" w:hanging="357"/>
              <w:rPr>
                <w:rFonts w:ascii="Arial" w:hAnsi="Arial" w:cs="Arial"/>
              </w:rPr>
            </w:pPr>
            <w:r w:rsidRPr="00DD67A9">
              <w:rPr>
                <w:rFonts w:ascii="Arial" w:hAnsi="Arial" w:cs="Arial"/>
              </w:rPr>
              <w:t xml:space="preserve">bei Aufzonungen (Art. 1 Abs. 1 Bst. c hiervor und Art. 142a Abs. 2 </w:t>
            </w:r>
            <w:r w:rsidR="00C91546">
              <w:rPr>
                <w:rFonts w:ascii="Arial" w:hAnsi="Arial" w:cs="Arial"/>
              </w:rPr>
              <w:t>BauG</w:t>
            </w:r>
            <w:r w:rsidRPr="00DD67A9">
              <w:rPr>
                <w:rFonts w:ascii="Arial" w:hAnsi="Arial" w:cs="Arial"/>
              </w:rPr>
              <w:t xml:space="preserve">): </w:t>
            </w:r>
            <w:r w:rsidR="00C91546">
              <w:rPr>
                <w:rFonts w:ascii="Arial" w:hAnsi="Arial" w:cs="Arial"/>
              </w:rPr>
              <w:t>■</w:t>
            </w:r>
            <w:r w:rsidRPr="00DD67A9">
              <w:rPr>
                <w:rFonts w:ascii="Arial" w:hAnsi="Arial" w:cs="Arial"/>
              </w:rPr>
              <w:t xml:space="preserve"> %</w:t>
            </w:r>
            <w:r w:rsidR="000530A4">
              <w:rPr>
                <w:rFonts w:ascii="Arial" w:hAnsi="Arial" w:cs="Arial"/>
              </w:rPr>
              <w:t xml:space="preserve"> des planungsbedingten Mehrwerts</w:t>
            </w:r>
            <w:r w:rsidRPr="00DD67A9">
              <w:rPr>
                <w:rFonts w:ascii="Arial" w:hAnsi="Arial" w:cs="Arial"/>
              </w:rPr>
              <w:t>.</w:t>
            </w:r>
          </w:p>
          <w:p w14:paraId="2B611040" w14:textId="77777777" w:rsidR="00C11CE5" w:rsidRPr="00DD67A9" w:rsidRDefault="00972C64" w:rsidP="0026030E">
            <w:pPr>
              <w:spacing w:after="120"/>
              <w:rPr>
                <w:rFonts w:ascii="Arial" w:hAnsi="Arial" w:cs="Arial"/>
              </w:rPr>
            </w:pPr>
            <w:r w:rsidRPr="00DD67A9">
              <w:rPr>
                <w:rFonts w:ascii="Arial" w:hAnsi="Arial" w:cs="Arial"/>
                <w:vertAlign w:val="superscript"/>
              </w:rPr>
              <w:t>2</w:t>
            </w:r>
            <w:r w:rsidRPr="00DD67A9">
              <w:rPr>
                <w:rFonts w:ascii="Arial" w:hAnsi="Arial" w:cs="Arial"/>
              </w:rPr>
              <w:t xml:space="preserve"> </w:t>
            </w:r>
            <w:r w:rsidR="00017B7B" w:rsidRPr="00DD67A9">
              <w:rPr>
                <w:rFonts w:ascii="Arial" w:hAnsi="Arial" w:cs="Arial"/>
              </w:rPr>
              <w:t>Die in A</w:t>
            </w:r>
            <w:r w:rsidR="00336F68" w:rsidRPr="00DD67A9">
              <w:rPr>
                <w:rFonts w:ascii="Arial" w:hAnsi="Arial" w:cs="Arial"/>
              </w:rPr>
              <w:t>bs</w:t>
            </w:r>
            <w:r w:rsidR="00017B7B" w:rsidRPr="00DD67A9">
              <w:rPr>
                <w:rFonts w:ascii="Arial" w:hAnsi="Arial" w:cs="Arial"/>
              </w:rPr>
              <w:t>. 1 Bst. a vorgesehene Erhöhung des Abgabesatzes ist in der Abgabeverfügung s</w:t>
            </w:r>
            <w:r w:rsidR="003219F8" w:rsidRPr="00DD67A9">
              <w:rPr>
                <w:rFonts w:ascii="Arial" w:hAnsi="Arial" w:cs="Arial"/>
              </w:rPr>
              <w:t>tatt ab Rechtskraft der Einzonung wie folgt festzulegen:</w:t>
            </w:r>
          </w:p>
          <w:p w14:paraId="45B940CA" w14:textId="77777777" w:rsidR="00C11CE5" w:rsidRPr="00DD67A9" w:rsidRDefault="00C11CE5" w:rsidP="00D329BA">
            <w:pPr>
              <w:pStyle w:val="Listenabsatz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</w:rPr>
            </w:pPr>
            <w:r w:rsidRPr="00DD67A9">
              <w:rPr>
                <w:rFonts w:ascii="Arial" w:hAnsi="Arial" w:cs="Arial"/>
              </w:rPr>
              <w:t>ab der Rechtskraft der Überbau</w:t>
            </w:r>
            <w:r w:rsidR="00017B7B" w:rsidRPr="00DD67A9">
              <w:rPr>
                <w:rFonts w:ascii="Arial" w:hAnsi="Arial" w:cs="Arial"/>
              </w:rPr>
              <w:softHyphen/>
            </w:r>
            <w:r w:rsidRPr="00DD67A9">
              <w:rPr>
                <w:rFonts w:ascii="Arial" w:hAnsi="Arial" w:cs="Arial"/>
              </w:rPr>
              <w:t>ungsordnung</w:t>
            </w:r>
            <w:r w:rsidR="00447913" w:rsidRPr="00DD67A9">
              <w:rPr>
                <w:rFonts w:ascii="Arial" w:hAnsi="Arial" w:cs="Arial"/>
              </w:rPr>
              <w:t>,</w:t>
            </w:r>
            <w:r w:rsidR="00336F68" w:rsidRPr="00DD67A9">
              <w:rPr>
                <w:rFonts w:ascii="Arial" w:hAnsi="Arial" w:cs="Arial"/>
              </w:rPr>
              <w:t xml:space="preserve"> </w:t>
            </w:r>
            <w:r w:rsidR="00447913" w:rsidRPr="00DD67A9">
              <w:rPr>
                <w:rFonts w:ascii="Arial" w:hAnsi="Arial" w:cs="Arial"/>
              </w:rPr>
              <w:t xml:space="preserve">wenn eine solche für die Überbauung notwendig ist; </w:t>
            </w:r>
            <w:r w:rsidR="00C95442" w:rsidRPr="00DD67A9">
              <w:rPr>
                <w:rFonts w:ascii="Arial" w:hAnsi="Arial" w:cs="Arial"/>
              </w:rPr>
              <w:t xml:space="preserve">wird nach Art. 93 Abs. 1 BauG auf den Erlass einer Überbauungsordnung verzichtet, </w:t>
            </w:r>
            <w:r w:rsidR="00447913" w:rsidRPr="00DD67A9">
              <w:rPr>
                <w:rFonts w:ascii="Arial" w:hAnsi="Arial" w:cs="Arial"/>
              </w:rPr>
              <w:t>läuft die Frist ab dem Datum des Verzichts;</w:t>
            </w:r>
          </w:p>
          <w:p w14:paraId="6EF7618B" w14:textId="77777777" w:rsidR="00C11CE5" w:rsidRPr="00DD67A9" w:rsidRDefault="00C11CE5" w:rsidP="00D329BA">
            <w:pPr>
              <w:pStyle w:val="Listenabsatz"/>
              <w:numPr>
                <w:ilvl w:val="0"/>
                <w:numId w:val="12"/>
              </w:numPr>
              <w:spacing w:after="120"/>
              <w:ind w:left="357" w:hanging="357"/>
              <w:rPr>
                <w:rFonts w:ascii="Arial" w:hAnsi="Arial" w:cs="Arial"/>
              </w:rPr>
            </w:pPr>
            <w:r w:rsidRPr="00DD67A9">
              <w:rPr>
                <w:rFonts w:ascii="Arial" w:hAnsi="Arial" w:cs="Arial"/>
              </w:rPr>
              <w:t xml:space="preserve">ab der </w:t>
            </w:r>
            <w:r w:rsidR="005B3D33" w:rsidRPr="00DD67A9">
              <w:rPr>
                <w:rFonts w:ascii="Arial" w:hAnsi="Arial" w:cs="Arial"/>
              </w:rPr>
              <w:t>Vollendung</w:t>
            </w:r>
            <w:r w:rsidRPr="00DD67A9">
              <w:rPr>
                <w:rFonts w:ascii="Arial" w:hAnsi="Arial" w:cs="Arial"/>
              </w:rPr>
              <w:t xml:space="preserve"> der Erschlie</w:t>
            </w:r>
            <w:r w:rsidR="002E4AFD" w:rsidRPr="00DD67A9">
              <w:rPr>
                <w:rFonts w:ascii="Arial" w:hAnsi="Arial" w:cs="Arial"/>
              </w:rPr>
              <w:softHyphen/>
              <w:t>s</w:t>
            </w:r>
            <w:r w:rsidRPr="00DD67A9">
              <w:rPr>
                <w:rFonts w:ascii="Arial" w:hAnsi="Arial" w:cs="Arial"/>
              </w:rPr>
              <w:t>sungsanlagen</w:t>
            </w:r>
            <w:r w:rsidR="00F47780" w:rsidRPr="00DD67A9">
              <w:rPr>
                <w:rFonts w:ascii="Arial" w:hAnsi="Arial" w:cs="Arial"/>
              </w:rPr>
              <w:t xml:space="preserve"> </w:t>
            </w:r>
            <w:r w:rsidR="005B3D33" w:rsidRPr="00DD67A9">
              <w:rPr>
                <w:rFonts w:ascii="Arial" w:hAnsi="Arial" w:cs="Arial"/>
              </w:rPr>
              <w:t>(Art. 5 Abs. 2 des Grundeigentümerbeitrags</w:t>
            </w:r>
            <w:r w:rsidR="00017B7B" w:rsidRPr="00DD67A9">
              <w:rPr>
                <w:rFonts w:ascii="Arial" w:hAnsi="Arial" w:cs="Arial"/>
              </w:rPr>
              <w:softHyphen/>
            </w:r>
            <w:r w:rsidR="005B3D33" w:rsidRPr="00DD67A9">
              <w:rPr>
                <w:rFonts w:ascii="Arial" w:hAnsi="Arial" w:cs="Arial"/>
              </w:rPr>
              <w:t>dekrets</w:t>
            </w:r>
            <w:r w:rsidR="005B3D33" w:rsidRPr="00DD67A9">
              <w:rPr>
                <w:rStyle w:val="Funotenzeichen"/>
                <w:rFonts w:ascii="Arial" w:hAnsi="Arial" w:cs="Arial"/>
              </w:rPr>
              <w:footnoteReference w:id="3"/>
            </w:r>
            <w:r w:rsidR="005B3D33" w:rsidRPr="00DD67A9">
              <w:rPr>
                <w:rFonts w:ascii="Arial" w:hAnsi="Arial" w:cs="Arial"/>
              </w:rPr>
              <w:t xml:space="preserve">), </w:t>
            </w:r>
            <w:r w:rsidRPr="00DD67A9">
              <w:rPr>
                <w:rFonts w:ascii="Arial" w:hAnsi="Arial" w:cs="Arial"/>
              </w:rPr>
              <w:t>falls deren Bau oder Ausbau noch notwendig ist und dieser nicht der Grundeigentümerschaft obliegt.</w:t>
            </w:r>
          </w:p>
          <w:p w14:paraId="2365FB5F" w14:textId="146E2CD5" w:rsidR="00972C64" w:rsidRPr="00DD67A9" w:rsidRDefault="00C11CE5" w:rsidP="00732458">
            <w:pPr>
              <w:spacing w:after="120"/>
              <w:rPr>
                <w:rFonts w:ascii="Arial" w:hAnsi="Arial" w:cs="Arial"/>
              </w:rPr>
            </w:pPr>
            <w:r w:rsidRPr="00DD67A9">
              <w:rPr>
                <w:rFonts w:ascii="Arial" w:hAnsi="Arial" w:cs="Arial"/>
                <w:vertAlign w:val="superscript"/>
              </w:rPr>
              <w:t>3</w:t>
            </w:r>
            <w:r w:rsidR="00424C67" w:rsidRPr="00DD67A9">
              <w:rPr>
                <w:rFonts w:ascii="Arial" w:hAnsi="Arial" w:cs="Arial"/>
              </w:rPr>
              <w:t xml:space="preserve"> </w:t>
            </w:r>
            <w:r w:rsidR="00972C64" w:rsidRPr="00DD67A9">
              <w:rPr>
                <w:rFonts w:ascii="Arial" w:hAnsi="Arial" w:cs="Arial"/>
              </w:rPr>
              <w:t xml:space="preserve">Die Bemessung der Abgabe richtet sich </w:t>
            </w:r>
            <w:r w:rsidR="00A6699C" w:rsidRPr="00DD67A9">
              <w:rPr>
                <w:rFonts w:ascii="Arial" w:hAnsi="Arial" w:cs="Arial"/>
              </w:rPr>
              <w:t xml:space="preserve">im Übrigen </w:t>
            </w:r>
            <w:r w:rsidR="00972C64" w:rsidRPr="00DD67A9">
              <w:rPr>
                <w:rFonts w:ascii="Arial" w:hAnsi="Arial" w:cs="Arial"/>
              </w:rPr>
              <w:t xml:space="preserve">nach Art. 142b Abs. 1 und 2 </w:t>
            </w:r>
            <w:r w:rsidR="00C91546">
              <w:rPr>
                <w:rFonts w:ascii="Arial" w:hAnsi="Arial" w:cs="Arial"/>
              </w:rPr>
              <w:t>BauG</w:t>
            </w:r>
            <w:r w:rsidR="000530A4">
              <w:rPr>
                <w:rFonts w:ascii="Arial" w:hAnsi="Arial" w:cs="Arial"/>
              </w:rPr>
              <w:t xml:space="preserve"> und nach Art. 120b Abs. 4 </w:t>
            </w:r>
            <w:r w:rsidR="00D329BA">
              <w:rPr>
                <w:rFonts w:ascii="Arial" w:hAnsi="Arial" w:cs="Arial"/>
              </w:rPr>
              <w:t>der Bauverordnung (</w:t>
            </w:r>
            <w:r w:rsidR="000530A4">
              <w:rPr>
                <w:rFonts w:ascii="Arial" w:hAnsi="Arial" w:cs="Arial"/>
              </w:rPr>
              <w:t>BauV</w:t>
            </w:r>
            <w:r w:rsidR="00D329BA">
              <w:rPr>
                <w:rFonts w:ascii="Arial" w:hAnsi="Arial" w:cs="Arial"/>
              </w:rPr>
              <w:t>)</w:t>
            </w:r>
            <w:r w:rsidR="000530A4">
              <w:rPr>
                <w:rStyle w:val="Funotenzeichen"/>
                <w:rFonts w:ascii="Arial" w:hAnsi="Arial" w:cs="Arial"/>
              </w:rPr>
              <w:footnoteReference w:id="4"/>
            </w:r>
            <w:r w:rsidR="00972C64" w:rsidRPr="00DD67A9">
              <w:rPr>
                <w:rFonts w:ascii="Arial" w:hAnsi="Arial" w:cs="Arial"/>
              </w:rPr>
              <w:t>.</w:t>
            </w:r>
            <w:r w:rsidR="009D7BEF">
              <w:rPr>
                <w:rFonts w:ascii="Arial" w:hAnsi="Arial" w:cs="Arial"/>
              </w:rPr>
              <w:t xml:space="preserve"> </w:t>
            </w:r>
          </w:p>
          <w:p w14:paraId="1A693851" w14:textId="643BA3D5" w:rsidR="00732458" w:rsidRPr="00DD67A9" w:rsidRDefault="007F706D">
            <w:pPr>
              <w:spacing w:after="120"/>
              <w:rPr>
                <w:rFonts w:ascii="Arial" w:hAnsi="Arial" w:cs="Arial"/>
              </w:rPr>
            </w:pPr>
            <w:r w:rsidRPr="00DD67A9">
              <w:rPr>
                <w:rFonts w:ascii="Arial" w:hAnsi="Arial" w:cs="Arial"/>
                <w:vertAlign w:val="superscript"/>
              </w:rPr>
              <w:t>4</w:t>
            </w:r>
            <w:r w:rsidRPr="00DD67A9">
              <w:rPr>
                <w:rFonts w:ascii="Arial" w:hAnsi="Arial" w:cs="Arial"/>
              </w:rPr>
              <w:t xml:space="preserve"> De</w:t>
            </w:r>
            <w:r w:rsidR="00A95C1D" w:rsidRPr="00DD67A9">
              <w:rPr>
                <w:rFonts w:ascii="Arial" w:hAnsi="Arial" w:cs="Arial"/>
              </w:rPr>
              <w:t>r</w:t>
            </w:r>
            <w:r w:rsidRPr="00DD67A9">
              <w:rPr>
                <w:rFonts w:ascii="Arial" w:hAnsi="Arial" w:cs="Arial"/>
              </w:rPr>
              <w:t xml:space="preserve"> verfügte Abgabe</w:t>
            </w:r>
            <w:r w:rsidR="00A95C1D" w:rsidRPr="00DD67A9">
              <w:rPr>
                <w:rFonts w:ascii="Arial" w:hAnsi="Arial" w:cs="Arial"/>
              </w:rPr>
              <w:t>betrag</w:t>
            </w:r>
            <w:r w:rsidRPr="00DD67A9">
              <w:rPr>
                <w:rFonts w:ascii="Arial" w:hAnsi="Arial" w:cs="Arial"/>
              </w:rPr>
              <w:t xml:space="preserve"> unterliegt dem Teuerungsausgleich nach Massgabe des </w:t>
            </w:r>
            <w:r w:rsidR="000530A4">
              <w:rPr>
                <w:rFonts w:ascii="Arial" w:hAnsi="Arial" w:cs="Arial"/>
              </w:rPr>
              <w:t>Landesindexes für Konsumentenpreise (LiK)</w:t>
            </w:r>
            <w:r w:rsidR="00837ADD" w:rsidRPr="00DD67A9">
              <w:rPr>
                <w:rFonts w:ascii="Arial" w:hAnsi="Arial" w:cs="Arial"/>
              </w:rPr>
              <w:t>.</w:t>
            </w:r>
          </w:p>
        </w:tc>
      </w:tr>
      <w:tr w:rsidR="00CF7902" w:rsidRPr="00DD67A9" w14:paraId="521AC0F8" w14:textId="77777777" w:rsidTr="00F37D3F">
        <w:tc>
          <w:tcPr>
            <w:tcW w:w="1745" w:type="dxa"/>
          </w:tcPr>
          <w:p w14:paraId="56F97990" w14:textId="77777777" w:rsidR="00CF7902" w:rsidRPr="00DD67A9" w:rsidRDefault="00CF7902" w:rsidP="00C11C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1" w:type="dxa"/>
          </w:tcPr>
          <w:p w14:paraId="3BB96314" w14:textId="77777777" w:rsidR="00CF7902" w:rsidRPr="00DD67A9" w:rsidRDefault="00CF7902" w:rsidP="00CF7902">
            <w:pPr>
              <w:rPr>
                <w:rFonts w:ascii="Arial" w:hAnsi="Arial" w:cs="Arial"/>
              </w:rPr>
            </w:pPr>
          </w:p>
        </w:tc>
      </w:tr>
      <w:tr w:rsidR="00CF7902" w:rsidRPr="00DD67A9" w14:paraId="7CCEE724" w14:textId="77777777" w:rsidTr="00F37D3F">
        <w:tc>
          <w:tcPr>
            <w:tcW w:w="1745" w:type="dxa"/>
          </w:tcPr>
          <w:p w14:paraId="6769C79A" w14:textId="77777777" w:rsidR="00CF7902" w:rsidRPr="00DD67A9" w:rsidRDefault="00CF7902" w:rsidP="004458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601B5328" w14:textId="77777777" w:rsidR="0044583E" w:rsidRPr="00DD67A9" w:rsidRDefault="004A079A" w:rsidP="00732458">
            <w:pPr>
              <w:rPr>
                <w:rFonts w:ascii="Arial" w:hAnsi="Arial" w:cs="Arial"/>
                <w:sz w:val="20"/>
                <w:szCs w:val="20"/>
              </w:rPr>
            </w:pPr>
            <w:r w:rsidRPr="00DD67A9">
              <w:rPr>
                <w:rFonts w:ascii="Arial" w:hAnsi="Arial" w:cs="Arial"/>
                <w:sz w:val="20"/>
                <w:szCs w:val="20"/>
              </w:rPr>
              <w:t xml:space="preserve">Verfahren, </w:t>
            </w:r>
            <w:r w:rsidR="0044583E" w:rsidRPr="00DD67A9">
              <w:rPr>
                <w:rFonts w:ascii="Arial" w:hAnsi="Arial" w:cs="Arial"/>
                <w:sz w:val="20"/>
                <w:szCs w:val="20"/>
              </w:rPr>
              <w:t xml:space="preserve">Fälligkeit </w:t>
            </w:r>
            <w:r w:rsidR="00732458" w:rsidRPr="00DD67A9">
              <w:rPr>
                <w:rFonts w:ascii="Arial" w:hAnsi="Arial" w:cs="Arial"/>
                <w:sz w:val="20"/>
                <w:szCs w:val="20"/>
              </w:rPr>
              <w:t>und Sicherung</w:t>
            </w:r>
          </w:p>
        </w:tc>
        <w:tc>
          <w:tcPr>
            <w:tcW w:w="7861" w:type="dxa"/>
          </w:tcPr>
          <w:p w14:paraId="13521B2C" w14:textId="77777777" w:rsidR="00CF7902" w:rsidRPr="00DD67A9" w:rsidRDefault="0044583E" w:rsidP="0044583E">
            <w:pPr>
              <w:spacing w:after="240"/>
              <w:rPr>
                <w:rFonts w:ascii="Arial" w:hAnsi="Arial" w:cs="Arial"/>
                <w:b/>
              </w:rPr>
            </w:pPr>
            <w:r w:rsidRPr="00DD67A9">
              <w:rPr>
                <w:rFonts w:ascii="Arial" w:hAnsi="Arial" w:cs="Arial"/>
                <w:b/>
              </w:rPr>
              <w:t>Art. 3</w:t>
            </w:r>
          </w:p>
          <w:p w14:paraId="4FE92134" w14:textId="1D34BDFD" w:rsidR="0044583E" w:rsidRDefault="003E228D" w:rsidP="00732458">
            <w:pPr>
              <w:spacing w:after="120"/>
              <w:rPr>
                <w:rFonts w:ascii="Arial" w:hAnsi="Arial" w:cs="Arial"/>
              </w:rPr>
            </w:pPr>
            <w:r w:rsidRPr="00DD67A9">
              <w:rPr>
                <w:rFonts w:ascii="Arial" w:hAnsi="Arial" w:cs="Arial"/>
                <w:vertAlign w:val="superscript"/>
              </w:rPr>
              <w:t>1</w:t>
            </w:r>
            <w:r w:rsidRPr="00DD67A9">
              <w:rPr>
                <w:rFonts w:ascii="Arial" w:hAnsi="Arial" w:cs="Arial"/>
              </w:rPr>
              <w:t xml:space="preserve"> </w:t>
            </w:r>
            <w:r w:rsidR="004A079A" w:rsidRPr="00DD67A9">
              <w:rPr>
                <w:rFonts w:ascii="Arial" w:hAnsi="Arial" w:cs="Arial"/>
              </w:rPr>
              <w:t>Das Verfahren, die Fälligkeit</w:t>
            </w:r>
            <w:r w:rsidR="0044583E" w:rsidRPr="00DD67A9">
              <w:rPr>
                <w:rFonts w:ascii="Arial" w:hAnsi="Arial" w:cs="Arial"/>
              </w:rPr>
              <w:t xml:space="preserve"> der </w:t>
            </w:r>
            <w:r w:rsidR="00E434F5">
              <w:rPr>
                <w:rFonts w:ascii="Arial" w:hAnsi="Arial" w:cs="Arial"/>
              </w:rPr>
              <w:t>Mehrwerta</w:t>
            </w:r>
            <w:r w:rsidR="0044583E" w:rsidRPr="00DD67A9">
              <w:rPr>
                <w:rFonts w:ascii="Arial" w:hAnsi="Arial" w:cs="Arial"/>
              </w:rPr>
              <w:t xml:space="preserve">bgabe </w:t>
            </w:r>
            <w:r w:rsidR="004A079A" w:rsidRPr="00DD67A9">
              <w:rPr>
                <w:rFonts w:ascii="Arial" w:hAnsi="Arial" w:cs="Arial"/>
              </w:rPr>
              <w:t xml:space="preserve">und deren Sicherung </w:t>
            </w:r>
            <w:r w:rsidR="0044583E" w:rsidRPr="00DD67A9">
              <w:rPr>
                <w:rFonts w:ascii="Arial" w:hAnsi="Arial" w:cs="Arial"/>
              </w:rPr>
              <w:t>richte</w:t>
            </w:r>
            <w:r w:rsidR="004A079A" w:rsidRPr="00DD67A9">
              <w:rPr>
                <w:rFonts w:ascii="Arial" w:hAnsi="Arial" w:cs="Arial"/>
              </w:rPr>
              <w:t>n</w:t>
            </w:r>
            <w:r w:rsidR="0044583E" w:rsidRPr="00DD67A9">
              <w:rPr>
                <w:rFonts w:ascii="Arial" w:hAnsi="Arial" w:cs="Arial"/>
              </w:rPr>
              <w:t xml:space="preserve"> sich nach </w:t>
            </w:r>
            <w:r w:rsidR="000530A4">
              <w:rPr>
                <w:rFonts w:ascii="Arial" w:hAnsi="Arial" w:cs="Arial"/>
              </w:rPr>
              <w:t xml:space="preserve">den </w:t>
            </w:r>
            <w:r w:rsidR="0044583E" w:rsidRPr="00DD67A9">
              <w:rPr>
                <w:rFonts w:ascii="Arial" w:hAnsi="Arial" w:cs="Arial"/>
              </w:rPr>
              <w:t>Art. 142c</w:t>
            </w:r>
            <w:r w:rsidR="002904D5">
              <w:rPr>
                <w:rFonts w:ascii="Arial" w:hAnsi="Arial" w:cs="Arial"/>
              </w:rPr>
              <w:t xml:space="preserve"> – </w:t>
            </w:r>
            <w:r w:rsidR="00CD617D" w:rsidRPr="00DD67A9">
              <w:rPr>
                <w:rFonts w:ascii="Arial" w:hAnsi="Arial" w:cs="Arial"/>
              </w:rPr>
              <w:t>142</w:t>
            </w:r>
            <w:r w:rsidR="004A079A" w:rsidRPr="00DD67A9">
              <w:rPr>
                <w:rFonts w:ascii="Arial" w:hAnsi="Arial" w:cs="Arial"/>
              </w:rPr>
              <w:t>e</w:t>
            </w:r>
            <w:r w:rsidR="0044583E" w:rsidRPr="00DD67A9">
              <w:rPr>
                <w:rFonts w:ascii="Arial" w:hAnsi="Arial" w:cs="Arial"/>
              </w:rPr>
              <w:t xml:space="preserve"> </w:t>
            </w:r>
            <w:r w:rsidR="00C91546">
              <w:rPr>
                <w:rFonts w:ascii="Arial" w:hAnsi="Arial" w:cs="Arial"/>
              </w:rPr>
              <w:t>BauG</w:t>
            </w:r>
            <w:r w:rsidR="0044583E" w:rsidRPr="00DD67A9">
              <w:rPr>
                <w:rFonts w:ascii="Arial" w:hAnsi="Arial" w:cs="Arial"/>
              </w:rPr>
              <w:t>.</w:t>
            </w:r>
            <w:r w:rsidR="000530A4">
              <w:rPr>
                <w:rFonts w:ascii="Arial" w:hAnsi="Arial" w:cs="Arial"/>
              </w:rPr>
              <w:t xml:space="preserve"> Vorbehalten bleiben vertragliche Vereinbarungen bei der Zuweisung von Land in Materialabbau- und Deponiezonen. </w:t>
            </w:r>
          </w:p>
          <w:p w14:paraId="3DABA6E6" w14:textId="77777777" w:rsidR="000530A4" w:rsidRDefault="000530A4" w:rsidP="00F37D3F">
            <w:pPr>
              <w:shd w:val="clear" w:color="auto" w:fill="D9D9D9" w:themeFill="background1" w:themeFillShade="D9"/>
              <w:spacing w:after="120"/>
              <w:rPr>
                <w:rFonts w:ascii="Arial" w:hAnsi="Arial" w:cs="Arial"/>
                <w:i/>
              </w:rPr>
            </w:pPr>
            <w:r w:rsidRPr="00F37D3F">
              <w:rPr>
                <w:rFonts w:ascii="Arial" w:hAnsi="Arial" w:cs="Arial"/>
                <w:b/>
                <w:i/>
              </w:rPr>
              <w:t>Variante</w:t>
            </w:r>
            <w:r>
              <w:rPr>
                <w:rFonts w:ascii="Arial" w:hAnsi="Arial" w:cs="Arial"/>
                <w:i/>
              </w:rPr>
              <w:t xml:space="preserve"> besondere Fälligkeitsregelung für Umzonungen und/oder Aufzonungen:</w:t>
            </w:r>
          </w:p>
          <w:p w14:paraId="7D2EABAE" w14:textId="599D4DF9" w:rsidR="000530A4" w:rsidRDefault="000530A4" w:rsidP="00F37D3F">
            <w:pPr>
              <w:shd w:val="clear" w:color="auto" w:fill="D9D9D9" w:themeFill="background1" w:themeFillShade="D9"/>
              <w:spacing w:after="120"/>
              <w:rPr>
                <w:rFonts w:ascii="Arial" w:hAnsi="Arial" w:cs="Arial"/>
              </w:rPr>
            </w:pPr>
            <w:r w:rsidRPr="00F37D3F">
              <w:rPr>
                <w:rFonts w:ascii="Arial" w:hAnsi="Arial" w:cs="Arial"/>
                <w:vertAlign w:val="superscript"/>
              </w:rPr>
              <w:t xml:space="preserve">1 </w:t>
            </w:r>
            <w:r w:rsidR="002904D5">
              <w:rPr>
                <w:rFonts w:ascii="Arial" w:hAnsi="Arial" w:cs="Arial"/>
              </w:rPr>
              <w:t>Das Verfahren</w:t>
            </w:r>
            <w:r w:rsidR="00B34E1B">
              <w:rPr>
                <w:rFonts w:ascii="Arial" w:hAnsi="Arial" w:cs="Arial"/>
              </w:rPr>
              <w:t xml:space="preserve"> </w:t>
            </w:r>
            <w:r w:rsidR="002904D5">
              <w:rPr>
                <w:rFonts w:ascii="Arial" w:hAnsi="Arial" w:cs="Arial"/>
              </w:rPr>
              <w:t xml:space="preserve">und </w:t>
            </w:r>
            <w:r w:rsidR="00B34E1B">
              <w:rPr>
                <w:rFonts w:ascii="Arial" w:hAnsi="Arial" w:cs="Arial"/>
              </w:rPr>
              <w:t xml:space="preserve">die </w:t>
            </w:r>
            <w:r w:rsidR="002904D5">
              <w:rPr>
                <w:rFonts w:ascii="Arial" w:hAnsi="Arial" w:cs="Arial"/>
              </w:rPr>
              <w:t xml:space="preserve">Sicherung </w:t>
            </w:r>
            <w:r w:rsidR="00B34E1B">
              <w:rPr>
                <w:rFonts w:ascii="Arial" w:hAnsi="Arial" w:cs="Arial"/>
              </w:rPr>
              <w:t xml:space="preserve">der Mehrwertabgabe </w:t>
            </w:r>
            <w:r w:rsidR="002904D5">
              <w:rPr>
                <w:rFonts w:ascii="Arial" w:hAnsi="Arial" w:cs="Arial"/>
              </w:rPr>
              <w:t>richten sich nach den Art. 142</w:t>
            </w:r>
            <w:r w:rsidR="00B34E1B">
              <w:rPr>
                <w:rFonts w:ascii="Arial" w:hAnsi="Arial" w:cs="Arial"/>
              </w:rPr>
              <w:t>d</w:t>
            </w:r>
            <w:r w:rsidR="002904D5">
              <w:rPr>
                <w:rFonts w:ascii="Arial" w:hAnsi="Arial" w:cs="Arial"/>
              </w:rPr>
              <w:t xml:space="preserve"> </w:t>
            </w:r>
            <w:r w:rsidR="00B34E1B">
              <w:rPr>
                <w:rFonts w:ascii="Arial" w:hAnsi="Arial" w:cs="Arial"/>
              </w:rPr>
              <w:t xml:space="preserve">und </w:t>
            </w:r>
            <w:r w:rsidR="002904D5">
              <w:rPr>
                <w:rFonts w:ascii="Arial" w:hAnsi="Arial" w:cs="Arial"/>
              </w:rPr>
              <w:t>142e BauG.</w:t>
            </w:r>
            <w:r w:rsidR="00B34E1B">
              <w:rPr>
                <w:rFonts w:ascii="Arial" w:hAnsi="Arial" w:cs="Arial"/>
              </w:rPr>
              <w:t xml:space="preserve"> Vorbehalten bleiben vertragliche Vereinbarungen bei der Zuweisung von Land in Materialabbau- und Deponiezonen.</w:t>
            </w:r>
          </w:p>
          <w:p w14:paraId="027D2228" w14:textId="77777777" w:rsidR="00E434F5" w:rsidRDefault="002904D5" w:rsidP="00F37D3F">
            <w:pPr>
              <w:shd w:val="clear" w:color="auto" w:fill="D9D9D9" w:themeFill="background1" w:themeFillShade="D9"/>
              <w:spacing w:after="120"/>
              <w:rPr>
                <w:rFonts w:ascii="Arial" w:hAnsi="Arial" w:cs="Arial"/>
              </w:rPr>
            </w:pPr>
            <w:r w:rsidRPr="00F37D3F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 xml:space="preserve">Die </w:t>
            </w:r>
            <w:r w:rsidR="00E434F5">
              <w:rPr>
                <w:rFonts w:ascii="Arial" w:hAnsi="Arial" w:cs="Arial"/>
              </w:rPr>
              <w:t xml:space="preserve">Fälligkeit der </w:t>
            </w:r>
            <w:r>
              <w:rPr>
                <w:rFonts w:ascii="Arial" w:hAnsi="Arial" w:cs="Arial"/>
              </w:rPr>
              <w:t xml:space="preserve">Mehrwertabgabe </w:t>
            </w:r>
            <w:r w:rsidR="00E434F5">
              <w:rPr>
                <w:rFonts w:ascii="Arial" w:hAnsi="Arial" w:cs="Arial"/>
              </w:rPr>
              <w:t>tritt ein:</w:t>
            </w:r>
          </w:p>
          <w:p w14:paraId="15941A65" w14:textId="77777777" w:rsidR="002904D5" w:rsidRPr="00F37D3F" w:rsidRDefault="00E434F5" w:rsidP="00F37D3F">
            <w:pPr>
              <w:pStyle w:val="Listenabsatz"/>
              <w:numPr>
                <w:ilvl w:val="0"/>
                <w:numId w:val="9"/>
              </w:numPr>
              <w:shd w:val="clear" w:color="auto" w:fill="D9D9D9" w:themeFill="background1" w:themeFillShade="D9"/>
              <w:spacing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2904D5" w:rsidRPr="00F37D3F">
              <w:rPr>
                <w:rFonts w:ascii="Arial" w:hAnsi="Arial" w:cs="Arial"/>
              </w:rPr>
              <w:t>ei Einzonungen</w:t>
            </w:r>
            <w:r w:rsidRPr="00F37D3F">
              <w:rPr>
                <w:rFonts w:ascii="Arial" w:hAnsi="Arial" w:cs="Arial"/>
              </w:rPr>
              <w:t xml:space="preserve">: mit der </w:t>
            </w:r>
            <w:r w:rsidR="002904D5" w:rsidRPr="00F37D3F">
              <w:rPr>
                <w:rFonts w:ascii="Arial" w:hAnsi="Arial" w:cs="Arial"/>
              </w:rPr>
              <w:t>Überbauung (Art. 2 Abs. 2 BewD</w:t>
            </w:r>
            <w:r w:rsidR="002904D5">
              <w:rPr>
                <w:rStyle w:val="Funotenzeichen"/>
                <w:rFonts w:ascii="Arial" w:hAnsi="Arial" w:cs="Arial"/>
              </w:rPr>
              <w:footnoteReference w:id="5"/>
            </w:r>
            <w:r w:rsidR="002904D5" w:rsidRPr="00F37D3F">
              <w:rPr>
                <w:rFonts w:ascii="Arial" w:hAnsi="Arial" w:cs="Arial"/>
              </w:rPr>
              <w:t xml:space="preserve">) oder </w:t>
            </w:r>
            <w:r w:rsidRPr="00F37D3F">
              <w:rPr>
                <w:rFonts w:ascii="Arial" w:hAnsi="Arial" w:cs="Arial"/>
              </w:rPr>
              <w:t xml:space="preserve">der </w:t>
            </w:r>
            <w:r w:rsidR="002904D5" w:rsidRPr="00F37D3F">
              <w:rPr>
                <w:rFonts w:ascii="Arial" w:hAnsi="Arial" w:cs="Arial"/>
              </w:rPr>
              <w:t>Veräusserung (Art. 130 StG</w:t>
            </w:r>
            <w:r w:rsidR="002904D5">
              <w:rPr>
                <w:rStyle w:val="Funotenzeichen"/>
                <w:rFonts w:ascii="Arial" w:hAnsi="Arial" w:cs="Arial"/>
              </w:rPr>
              <w:footnoteReference w:id="6"/>
            </w:r>
            <w:r w:rsidR="002904D5" w:rsidRPr="00F37D3F">
              <w:rPr>
                <w:rFonts w:ascii="Arial" w:hAnsi="Arial" w:cs="Arial"/>
              </w:rPr>
              <w:t xml:space="preserve"> analog)</w:t>
            </w:r>
            <w:r w:rsidRPr="00F37D3F">
              <w:rPr>
                <w:rFonts w:ascii="Arial" w:hAnsi="Arial" w:cs="Arial"/>
              </w:rPr>
              <w:t>,</w:t>
            </w:r>
          </w:p>
          <w:p w14:paraId="6DC56191" w14:textId="77777777" w:rsidR="00E434F5" w:rsidRPr="00F37D3F" w:rsidRDefault="00E434F5" w:rsidP="00F37D3F">
            <w:pPr>
              <w:pStyle w:val="Listenabsatz"/>
              <w:numPr>
                <w:ilvl w:val="0"/>
                <w:numId w:val="9"/>
              </w:numPr>
              <w:shd w:val="clear" w:color="auto" w:fill="D9D9D9" w:themeFill="background1" w:themeFillShade="D9"/>
              <w:spacing w:after="120"/>
              <w:ind w:left="357" w:hanging="357"/>
              <w:rPr>
                <w:rFonts w:ascii="Arial" w:hAnsi="Arial" w:cs="Arial"/>
              </w:rPr>
            </w:pPr>
            <w:r w:rsidRPr="00F37D3F">
              <w:rPr>
                <w:rFonts w:ascii="Arial" w:hAnsi="Arial" w:cs="Arial"/>
              </w:rPr>
              <w:t>bei Umzonungen: mit der Überbauung (Art. 2 Abs. 2 BewD</w:t>
            </w:r>
            <w:r>
              <w:rPr>
                <w:rStyle w:val="Funotenzeichen"/>
                <w:rFonts w:ascii="Arial" w:hAnsi="Arial" w:cs="Arial"/>
              </w:rPr>
              <w:footnoteReference w:id="7"/>
            </w:r>
            <w:r w:rsidRPr="00F37D3F">
              <w:rPr>
                <w:rFonts w:ascii="Arial" w:hAnsi="Arial" w:cs="Arial"/>
              </w:rPr>
              <w:t>) (</w:t>
            </w:r>
            <w:r w:rsidRPr="00F37D3F">
              <w:rPr>
                <w:rFonts w:ascii="Arial" w:hAnsi="Arial" w:cs="Arial"/>
                <w:i/>
              </w:rPr>
              <w:t xml:space="preserve">Variante:  </w:t>
            </w:r>
            <w:r w:rsidRPr="00F37D3F">
              <w:rPr>
                <w:rFonts w:ascii="Arial" w:hAnsi="Arial" w:cs="Arial"/>
              </w:rPr>
              <w:t>mit der Veräusserung (Art. 130 StG</w:t>
            </w:r>
            <w:r>
              <w:rPr>
                <w:rStyle w:val="Funotenzeichen"/>
                <w:rFonts w:ascii="Arial" w:hAnsi="Arial" w:cs="Arial"/>
              </w:rPr>
              <w:footnoteReference w:id="8"/>
            </w:r>
            <w:r w:rsidRPr="00F37D3F">
              <w:rPr>
                <w:rFonts w:ascii="Arial" w:hAnsi="Arial" w:cs="Arial"/>
              </w:rPr>
              <w:t xml:space="preserve"> analog),</w:t>
            </w:r>
          </w:p>
          <w:p w14:paraId="483CF674" w14:textId="0C1D0F32" w:rsidR="00E434F5" w:rsidRPr="00F37D3F" w:rsidRDefault="00E434F5" w:rsidP="00F37D3F">
            <w:pPr>
              <w:pStyle w:val="Listenabsatz"/>
              <w:numPr>
                <w:ilvl w:val="0"/>
                <w:numId w:val="9"/>
              </w:numPr>
              <w:shd w:val="clear" w:color="auto" w:fill="D9D9D9" w:themeFill="background1" w:themeFillShade="D9"/>
              <w:spacing w:after="120"/>
              <w:ind w:left="357" w:hanging="357"/>
              <w:rPr>
                <w:rFonts w:ascii="Arial" w:hAnsi="Arial" w:cs="Arial"/>
                <w:i/>
                <w:vertAlign w:val="superscript"/>
              </w:rPr>
            </w:pPr>
            <w:r w:rsidRPr="00F37D3F">
              <w:rPr>
                <w:rFonts w:ascii="Arial" w:hAnsi="Arial" w:cs="Arial"/>
              </w:rPr>
              <w:t>bei Aufzonungen: mit der Veräusserung (Art. 130 StG</w:t>
            </w:r>
            <w:r>
              <w:rPr>
                <w:rStyle w:val="Funotenzeichen"/>
                <w:rFonts w:ascii="Arial" w:hAnsi="Arial" w:cs="Arial"/>
              </w:rPr>
              <w:footnoteReference w:id="9"/>
            </w:r>
            <w:r w:rsidRPr="00F37D3F">
              <w:rPr>
                <w:rFonts w:ascii="Arial" w:hAnsi="Arial" w:cs="Arial"/>
              </w:rPr>
              <w:t xml:space="preserve"> analog)</w:t>
            </w:r>
            <w:r w:rsidR="0026030E">
              <w:rPr>
                <w:rFonts w:ascii="Arial" w:hAnsi="Arial" w:cs="Arial"/>
              </w:rPr>
              <w:t xml:space="preserve"> </w:t>
            </w:r>
            <w:r w:rsidR="0026030E" w:rsidRPr="0026030E">
              <w:rPr>
                <w:rFonts w:ascii="Arial" w:hAnsi="Arial" w:cs="Arial"/>
                <w:i/>
              </w:rPr>
              <w:t>(Variante:</w:t>
            </w:r>
            <w:r w:rsidR="0026030E">
              <w:rPr>
                <w:rFonts w:ascii="Arial" w:hAnsi="Arial" w:cs="Arial"/>
              </w:rPr>
              <w:t xml:space="preserve"> mit der </w:t>
            </w:r>
            <w:r w:rsidR="0026030E" w:rsidRPr="00F37D3F">
              <w:rPr>
                <w:rFonts w:ascii="Arial" w:hAnsi="Arial" w:cs="Arial"/>
              </w:rPr>
              <w:t>Überbauung (Art. 2 Abs. 2 BewD</w:t>
            </w:r>
            <w:r w:rsidR="0026030E">
              <w:rPr>
                <w:rStyle w:val="Funotenzeichen"/>
                <w:rFonts w:ascii="Arial" w:hAnsi="Arial" w:cs="Arial"/>
              </w:rPr>
              <w:footnoteReference w:id="10"/>
            </w:r>
            <w:r w:rsidR="0026030E" w:rsidRPr="00F37D3F">
              <w:rPr>
                <w:rFonts w:ascii="Arial" w:hAnsi="Arial" w:cs="Arial"/>
              </w:rPr>
              <w:t>)</w:t>
            </w:r>
            <w:r w:rsidR="0026030E">
              <w:rPr>
                <w:rFonts w:ascii="Arial" w:hAnsi="Arial" w:cs="Arial"/>
              </w:rPr>
              <w:t>.</w:t>
            </w:r>
            <w:r w:rsidR="0026030E" w:rsidRPr="00F37D3F">
              <w:rPr>
                <w:rFonts w:ascii="Arial" w:hAnsi="Arial" w:cs="Arial"/>
              </w:rPr>
              <w:t xml:space="preserve"> </w:t>
            </w:r>
          </w:p>
          <w:p w14:paraId="65C7A6DE" w14:textId="0B6960FD" w:rsidR="006123F2" w:rsidRPr="00DD67A9" w:rsidRDefault="006123F2" w:rsidP="00732458">
            <w:pPr>
              <w:spacing w:after="120"/>
              <w:rPr>
                <w:rFonts w:ascii="Arial" w:hAnsi="Arial" w:cs="Arial"/>
              </w:rPr>
            </w:pPr>
            <w:r w:rsidRPr="00DD67A9">
              <w:rPr>
                <w:rFonts w:ascii="Arial" w:hAnsi="Arial" w:cs="Arial"/>
                <w:vertAlign w:val="superscript"/>
              </w:rPr>
              <w:lastRenderedPageBreak/>
              <w:t>2</w:t>
            </w:r>
            <w:r w:rsidR="00E434F5">
              <w:rPr>
                <w:rFonts w:ascii="Arial" w:hAnsi="Arial" w:cs="Arial"/>
                <w:vertAlign w:val="superscript"/>
              </w:rPr>
              <w:t xml:space="preserve"> [falls Variante gewählt wird: 3]</w:t>
            </w:r>
            <w:r w:rsidRPr="00DD67A9">
              <w:rPr>
                <w:rFonts w:ascii="Arial" w:hAnsi="Arial" w:cs="Arial"/>
                <w:vertAlign w:val="superscript"/>
              </w:rPr>
              <w:t xml:space="preserve"> </w:t>
            </w:r>
            <w:r w:rsidRPr="00DD67A9">
              <w:rPr>
                <w:rFonts w:ascii="Arial" w:hAnsi="Arial" w:cs="Arial"/>
              </w:rPr>
              <w:t xml:space="preserve">Wird die Fälligkeit oder die Höhe der fällig gewordenen Mehrwertabgabe bestritten, ist </w:t>
            </w:r>
            <w:r w:rsidR="00FD0248" w:rsidRPr="00DD67A9">
              <w:rPr>
                <w:rFonts w:ascii="Arial" w:hAnsi="Arial" w:cs="Arial"/>
              </w:rPr>
              <w:t>der</w:t>
            </w:r>
            <w:r w:rsidRPr="00DD67A9">
              <w:rPr>
                <w:rFonts w:ascii="Arial" w:hAnsi="Arial" w:cs="Arial"/>
              </w:rPr>
              <w:t xml:space="preserve"> fällig gewordene Betrag </w:t>
            </w:r>
            <w:r w:rsidR="00FD0248" w:rsidRPr="00DD67A9">
              <w:rPr>
                <w:rFonts w:ascii="Arial" w:hAnsi="Arial" w:cs="Arial"/>
              </w:rPr>
              <w:t>mit einer Verfügung festzustellen.</w:t>
            </w:r>
          </w:p>
          <w:p w14:paraId="37596D9D" w14:textId="77777777" w:rsidR="00732458" w:rsidRPr="00DD67A9" w:rsidRDefault="006123F2">
            <w:pPr>
              <w:spacing w:after="120"/>
              <w:rPr>
                <w:rFonts w:ascii="Symbol" w:hAnsi="Symbol" w:cs="Arial"/>
                <w:vertAlign w:val="superscript"/>
              </w:rPr>
            </w:pPr>
            <w:r w:rsidRPr="00F37D3F">
              <w:rPr>
                <w:rFonts w:ascii="Arial" w:hAnsi="Arial" w:cs="Arial"/>
                <w:vertAlign w:val="superscript"/>
              </w:rPr>
              <w:t>3</w:t>
            </w:r>
            <w:r w:rsidR="00E434F5">
              <w:rPr>
                <w:rFonts w:ascii="Arial" w:hAnsi="Arial" w:cs="Arial"/>
                <w:vertAlign w:val="superscript"/>
              </w:rPr>
              <w:t xml:space="preserve"> [falls Variante gewählt wird: 4]</w:t>
            </w:r>
            <w:r w:rsidR="00572BF7" w:rsidRPr="00DD67A9">
              <w:rPr>
                <w:rFonts w:ascii="Arial" w:hAnsi="Arial" w:cs="Arial"/>
                <w:vertAlign w:val="superscript"/>
              </w:rPr>
              <w:t xml:space="preserve"> </w:t>
            </w:r>
            <w:r w:rsidR="003E228D" w:rsidRPr="00DD67A9">
              <w:rPr>
                <w:rFonts w:ascii="Arial" w:hAnsi="Arial" w:cs="Arial"/>
              </w:rPr>
              <w:t xml:space="preserve">Im Verzugsfall </w:t>
            </w:r>
            <w:r w:rsidR="00AB4D1F" w:rsidRPr="00DD67A9">
              <w:rPr>
                <w:rFonts w:ascii="Arial" w:hAnsi="Arial" w:cs="Arial"/>
              </w:rPr>
              <w:t xml:space="preserve">sind Verzugszinsen in der Höhe von </w:t>
            </w:r>
            <w:r w:rsidR="00C91546">
              <w:rPr>
                <w:rFonts w:ascii="Arial" w:hAnsi="Arial" w:cs="Arial"/>
              </w:rPr>
              <w:t>■</w:t>
            </w:r>
            <w:r w:rsidR="00AB4D1F" w:rsidRPr="00DD67A9">
              <w:rPr>
                <w:rFonts w:ascii="Arial" w:hAnsi="Arial" w:cs="Arial"/>
              </w:rPr>
              <w:t> % geschuldet.</w:t>
            </w:r>
          </w:p>
        </w:tc>
      </w:tr>
      <w:tr w:rsidR="00C65D57" w:rsidRPr="00DD67A9" w14:paraId="3488CA49" w14:textId="77777777" w:rsidTr="00F37D3F">
        <w:tc>
          <w:tcPr>
            <w:tcW w:w="1745" w:type="dxa"/>
          </w:tcPr>
          <w:p w14:paraId="28863861" w14:textId="77777777" w:rsidR="00C65D57" w:rsidRPr="00DD67A9" w:rsidRDefault="00C65D57" w:rsidP="00FD7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1" w:type="dxa"/>
          </w:tcPr>
          <w:p w14:paraId="402DB515" w14:textId="77777777" w:rsidR="00C65D57" w:rsidRPr="00DD67A9" w:rsidRDefault="00C65D57" w:rsidP="00FD713F">
            <w:pPr>
              <w:rPr>
                <w:rFonts w:ascii="Arial" w:hAnsi="Arial" w:cs="Arial"/>
              </w:rPr>
            </w:pPr>
          </w:p>
        </w:tc>
      </w:tr>
    </w:tbl>
    <w:p w14:paraId="22ACA238" w14:textId="77777777" w:rsidR="0026030E" w:rsidRDefault="0026030E" w:rsidP="0026030E">
      <w:pPr>
        <w:shd w:val="clear" w:color="auto" w:fill="D9D9D9" w:themeFill="background1" w:themeFillShade="D9"/>
        <w:spacing w:after="0"/>
        <w:ind w:left="-142"/>
        <w:rPr>
          <w:rFonts w:ascii="Arial" w:hAnsi="Arial" w:cs="Arial"/>
          <w:i/>
        </w:rPr>
      </w:pPr>
    </w:p>
    <w:p w14:paraId="7EC51C52" w14:textId="463875F8" w:rsidR="007F706D" w:rsidRDefault="0026030E" w:rsidP="0026030E">
      <w:pPr>
        <w:shd w:val="clear" w:color="auto" w:fill="D9D9D9" w:themeFill="background1" w:themeFillShade="D9"/>
        <w:spacing w:after="0"/>
        <w:ind w:left="-142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Variante </w:t>
      </w:r>
      <w:r w:rsidR="003909AD" w:rsidRPr="00DD67A9">
        <w:rPr>
          <w:rFonts w:ascii="Arial" w:hAnsi="Arial" w:cs="Arial"/>
          <w:i/>
        </w:rPr>
        <w:t>für vertragliche</w:t>
      </w:r>
      <w:r w:rsidR="00C66150">
        <w:rPr>
          <w:rFonts w:ascii="Arial" w:hAnsi="Arial" w:cs="Arial"/>
          <w:i/>
        </w:rPr>
        <w:t>n</w:t>
      </w:r>
      <w:r w:rsidR="003909AD" w:rsidRPr="00DD67A9">
        <w:rPr>
          <w:rFonts w:ascii="Arial" w:hAnsi="Arial" w:cs="Arial"/>
          <w:i/>
        </w:rPr>
        <w:t xml:space="preserve"> </w:t>
      </w:r>
      <w:r w:rsidR="00C66150">
        <w:rPr>
          <w:rFonts w:ascii="Arial" w:hAnsi="Arial" w:cs="Arial"/>
          <w:i/>
        </w:rPr>
        <w:t xml:space="preserve">Mehrwertausgleich </w:t>
      </w:r>
      <w:r w:rsidR="003909AD" w:rsidRPr="00DD67A9">
        <w:rPr>
          <w:rFonts w:ascii="Arial" w:hAnsi="Arial" w:cs="Arial"/>
          <w:i/>
        </w:rPr>
        <w:t>bei Materialabbau- und Deponiezonen:</w:t>
      </w:r>
    </w:p>
    <w:p w14:paraId="6ADC72C4" w14:textId="77777777" w:rsidR="0044583E" w:rsidRPr="00DD67A9" w:rsidRDefault="0044583E" w:rsidP="00DA6808">
      <w:pPr>
        <w:shd w:val="clear" w:color="auto" w:fill="D9D9D9" w:themeFill="background1" w:themeFillShade="D9"/>
        <w:ind w:left="2127" w:hanging="426"/>
        <w:rPr>
          <w:rFonts w:ascii="Arial" w:hAnsi="Arial" w:cs="Arial"/>
          <w:b/>
          <w:sz w:val="28"/>
          <w:szCs w:val="28"/>
        </w:rPr>
      </w:pPr>
      <w:r w:rsidRPr="00DD67A9">
        <w:rPr>
          <w:rFonts w:ascii="Arial" w:hAnsi="Arial" w:cs="Arial"/>
          <w:b/>
          <w:sz w:val="28"/>
          <w:szCs w:val="28"/>
        </w:rPr>
        <w:t>II</w:t>
      </w:r>
      <w:r w:rsidRPr="00DD67A9">
        <w:rPr>
          <w:rFonts w:ascii="Arial" w:hAnsi="Arial" w:cs="Arial"/>
          <w:b/>
          <w:sz w:val="28"/>
          <w:szCs w:val="28"/>
        </w:rPr>
        <w:tab/>
        <w:t>Vertragliche Mehrwertab</w:t>
      </w:r>
      <w:r w:rsidR="0086058E" w:rsidRPr="00DD67A9">
        <w:rPr>
          <w:rFonts w:ascii="Arial" w:hAnsi="Arial" w:cs="Arial"/>
          <w:b/>
          <w:sz w:val="28"/>
          <w:szCs w:val="28"/>
        </w:rPr>
        <w:t>gabe</w:t>
      </w:r>
      <w:r w:rsidRPr="00DD67A9">
        <w:rPr>
          <w:rFonts w:ascii="Arial" w:hAnsi="Arial" w:cs="Arial"/>
          <w:b/>
          <w:sz w:val="28"/>
          <w:szCs w:val="28"/>
        </w:rPr>
        <w:t xml:space="preserve"> bei Materialabbau- und Deponiezonen</w:t>
      </w:r>
    </w:p>
    <w:tbl>
      <w:tblPr>
        <w:tblStyle w:val="Tabellenraster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544"/>
      </w:tblGrid>
      <w:tr w:rsidR="0044583E" w:rsidRPr="00DD67A9" w14:paraId="06D1D49B" w14:textId="77777777" w:rsidTr="00CE2706">
        <w:tc>
          <w:tcPr>
            <w:tcW w:w="1809" w:type="dxa"/>
            <w:shd w:val="clear" w:color="auto" w:fill="FFFFFF" w:themeFill="background1"/>
          </w:tcPr>
          <w:p w14:paraId="262BC882" w14:textId="77777777" w:rsidR="0044583E" w:rsidRPr="00DD67A9" w:rsidRDefault="0044583E" w:rsidP="003909AD">
            <w:pPr>
              <w:spacing w:after="240"/>
              <w:rPr>
                <w:rFonts w:ascii="Arial" w:hAnsi="Arial" w:cs="Arial"/>
              </w:rPr>
            </w:pPr>
          </w:p>
          <w:p w14:paraId="78B7EE14" w14:textId="77777777" w:rsidR="0044583E" w:rsidRPr="00DD67A9" w:rsidRDefault="0044583E" w:rsidP="003909AD">
            <w:pPr>
              <w:rPr>
                <w:rFonts w:ascii="Arial" w:hAnsi="Arial" w:cs="Arial"/>
              </w:rPr>
            </w:pPr>
          </w:p>
        </w:tc>
        <w:tc>
          <w:tcPr>
            <w:tcW w:w="7544" w:type="dxa"/>
            <w:shd w:val="clear" w:color="auto" w:fill="D9D9D9" w:themeFill="background1" w:themeFillShade="D9"/>
          </w:tcPr>
          <w:p w14:paraId="433560B7" w14:textId="77777777" w:rsidR="0044583E" w:rsidRPr="00DD67A9" w:rsidRDefault="0044583E" w:rsidP="00CE2706">
            <w:pPr>
              <w:spacing w:after="240"/>
              <w:ind w:left="-108"/>
              <w:rPr>
                <w:rFonts w:ascii="Arial" w:hAnsi="Arial" w:cs="Arial"/>
                <w:b/>
              </w:rPr>
            </w:pPr>
            <w:r w:rsidRPr="00DD67A9">
              <w:rPr>
                <w:rFonts w:ascii="Arial" w:hAnsi="Arial" w:cs="Arial"/>
                <w:b/>
              </w:rPr>
              <w:t xml:space="preserve">Art. </w:t>
            </w:r>
            <w:r w:rsidR="0086058E" w:rsidRPr="00DD67A9">
              <w:rPr>
                <w:rFonts w:ascii="Arial" w:hAnsi="Arial" w:cs="Arial"/>
                <w:b/>
              </w:rPr>
              <w:t>4</w:t>
            </w:r>
          </w:p>
          <w:p w14:paraId="71CC123C" w14:textId="33478423" w:rsidR="0044583E" w:rsidRPr="00DD67A9" w:rsidRDefault="0044583E" w:rsidP="00CE2706">
            <w:pPr>
              <w:spacing w:after="120"/>
              <w:ind w:left="-108"/>
              <w:rPr>
                <w:rFonts w:ascii="Arial" w:hAnsi="Arial" w:cs="Arial"/>
              </w:rPr>
            </w:pPr>
            <w:r w:rsidRPr="00DD67A9">
              <w:rPr>
                <w:rFonts w:ascii="Arial" w:hAnsi="Arial" w:cs="Arial"/>
                <w:vertAlign w:val="superscript"/>
              </w:rPr>
              <w:t>1</w:t>
            </w:r>
            <w:r w:rsidRPr="00DD67A9">
              <w:rPr>
                <w:rFonts w:ascii="Arial" w:hAnsi="Arial" w:cs="Arial"/>
              </w:rPr>
              <w:t xml:space="preserve"> Wird Land eine</w:t>
            </w:r>
            <w:r w:rsidR="0053169F" w:rsidRPr="00DD67A9">
              <w:rPr>
                <w:rFonts w:ascii="Arial" w:hAnsi="Arial" w:cs="Arial"/>
              </w:rPr>
              <w:t>r</w:t>
            </w:r>
            <w:r w:rsidRPr="00DD67A9">
              <w:rPr>
                <w:rFonts w:ascii="Arial" w:hAnsi="Arial" w:cs="Arial"/>
              </w:rPr>
              <w:t xml:space="preserve"> Materialabbau- </w:t>
            </w:r>
            <w:r w:rsidR="0053169F" w:rsidRPr="00DD67A9">
              <w:rPr>
                <w:rFonts w:ascii="Arial" w:hAnsi="Arial" w:cs="Arial"/>
              </w:rPr>
              <w:t>oder</w:t>
            </w:r>
            <w:r w:rsidRPr="00DD67A9">
              <w:rPr>
                <w:rFonts w:ascii="Arial" w:hAnsi="Arial" w:cs="Arial"/>
              </w:rPr>
              <w:t xml:space="preserve"> Deponiezone </w:t>
            </w:r>
            <w:r w:rsidR="0053169F" w:rsidRPr="00DD67A9">
              <w:rPr>
                <w:rFonts w:ascii="Arial" w:hAnsi="Arial" w:cs="Arial"/>
              </w:rPr>
              <w:t xml:space="preserve">zugewiesen, so vereinbart </w:t>
            </w:r>
            <w:r w:rsidR="005514E8" w:rsidRPr="00DD67A9">
              <w:rPr>
                <w:rFonts w:ascii="Arial" w:hAnsi="Arial" w:cs="Arial"/>
              </w:rPr>
              <w:t>die Gemeinde</w:t>
            </w:r>
            <w:r w:rsidR="0053169F" w:rsidRPr="00DD67A9">
              <w:rPr>
                <w:rFonts w:ascii="Arial" w:hAnsi="Arial" w:cs="Arial"/>
              </w:rPr>
              <w:t xml:space="preserve"> mit den Grundeigentümerinnen und Grundeigen</w:t>
            </w:r>
            <w:r w:rsidR="0053169F" w:rsidRPr="00DD67A9">
              <w:rPr>
                <w:rFonts w:ascii="Arial" w:hAnsi="Arial" w:cs="Arial"/>
              </w:rPr>
              <w:softHyphen/>
              <w:t xml:space="preserve">tümern vertraglich angemessene Geld- oder Sachleistungen (Art. 142a Abs. 3 </w:t>
            </w:r>
            <w:r w:rsidR="00C91546">
              <w:rPr>
                <w:rFonts w:ascii="Arial" w:hAnsi="Arial" w:cs="Arial"/>
              </w:rPr>
              <w:t>BauG</w:t>
            </w:r>
            <w:r w:rsidR="0053169F" w:rsidRPr="00DD67A9">
              <w:rPr>
                <w:rFonts w:ascii="Arial" w:hAnsi="Arial" w:cs="Arial"/>
              </w:rPr>
              <w:t>).</w:t>
            </w:r>
          </w:p>
          <w:p w14:paraId="3CE48C1F" w14:textId="77777777" w:rsidR="00777F48" w:rsidRPr="00DD67A9" w:rsidRDefault="0053169F" w:rsidP="00CE2706">
            <w:pPr>
              <w:spacing w:after="120"/>
              <w:ind w:left="-108"/>
              <w:rPr>
                <w:rFonts w:ascii="Arial" w:hAnsi="Arial" w:cs="Arial"/>
              </w:rPr>
            </w:pPr>
            <w:r w:rsidRPr="00DD67A9">
              <w:rPr>
                <w:rFonts w:ascii="Arial" w:hAnsi="Arial" w:cs="Arial"/>
                <w:vertAlign w:val="superscript"/>
              </w:rPr>
              <w:t>2</w:t>
            </w:r>
            <w:r w:rsidRPr="00DD67A9">
              <w:rPr>
                <w:rFonts w:ascii="Arial" w:hAnsi="Arial" w:cs="Arial"/>
              </w:rPr>
              <w:t xml:space="preserve"> Die Modalitäten der Erbringung der Geld- und Sachleistungen sind im Vertrag zu regeln.</w:t>
            </w:r>
            <w:r w:rsidR="00777F48" w:rsidRPr="00DD67A9">
              <w:rPr>
                <w:rFonts w:ascii="Arial" w:hAnsi="Arial" w:cs="Arial"/>
              </w:rPr>
              <w:t xml:space="preserve"> </w:t>
            </w:r>
          </w:p>
          <w:p w14:paraId="26E052B6" w14:textId="77777777" w:rsidR="00732458" w:rsidRPr="00DD67A9" w:rsidRDefault="00A97A3F" w:rsidP="00C97901">
            <w:pPr>
              <w:spacing w:after="120"/>
              <w:ind w:left="-108"/>
              <w:rPr>
                <w:rFonts w:ascii="Arial" w:hAnsi="Arial" w:cs="Arial"/>
              </w:rPr>
            </w:pPr>
            <w:r w:rsidRPr="00F37D3F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Der Vertrag ist vor der Beschlussfassung über die mehrwertbegründende Planung abzuschliessen.</w:t>
            </w:r>
          </w:p>
        </w:tc>
      </w:tr>
      <w:tr w:rsidR="0044583E" w:rsidRPr="00DD67A9" w14:paraId="1C07EB99" w14:textId="77777777" w:rsidTr="00CE2706">
        <w:tc>
          <w:tcPr>
            <w:tcW w:w="1809" w:type="dxa"/>
          </w:tcPr>
          <w:p w14:paraId="3AD5F289" w14:textId="77777777" w:rsidR="0044583E" w:rsidRPr="00DD67A9" w:rsidRDefault="0044583E" w:rsidP="003909AD">
            <w:pPr>
              <w:rPr>
                <w:rFonts w:ascii="Arial" w:hAnsi="Arial" w:cs="Arial"/>
              </w:rPr>
            </w:pPr>
          </w:p>
        </w:tc>
        <w:tc>
          <w:tcPr>
            <w:tcW w:w="7544" w:type="dxa"/>
          </w:tcPr>
          <w:p w14:paraId="3CC63C66" w14:textId="77777777" w:rsidR="0044583E" w:rsidRPr="00DD67A9" w:rsidRDefault="0044583E" w:rsidP="00CE2706">
            <w:pPr>
              <w:ind w:left="33"/>
              <w:rPr>
                <w:rFonts w:ascii="Arial" w:hAnsi="Arial" w:cs="Arial"/>
              </w:rPr>
            </w:pPr>
          </w:p>
        </w:tc>
      </w:tr>
    </w:tbl>
    <w:p w14:paraId="76E61E8D" w14:textId="77777777" w:rsidR="0086058E" w:rsidRPr="00DD67A9" w:rsidRDefault="0086058E" w:rsidP="00DA6808">
      <w:pPr>
        <w:ind w:left="2127" w:hanging="426"/>
        <w:rPr>
          <w:rFonts w:ascii="Arial" w:hAnsi="Arial" w:cs="Arial"/>
          <w:b/>
          <w:sz w:val="28"/>
          <w:szCs w:val="28"/>
        </w:rPr>
      </w:pPr>
      <w:r w:rsidRPr="00DD67A9">
        <w:rPr>
          <w:rFonts w:ascii="Arial" w:hAnsi="Arial" w:cs="Arial"/>
          <w:b/>
          <w:sz w:val="28"/>
          <w:szCs w:val="28"/>
        </w:rPr>
        <w:t>III</w:t>
      </w:r>
      <w:r w:rsidRPr="00DD67A9">
        <w:rPr>
          <w:rFonts w:ascii="Arial" w:hAnsi="Arial" w:cs="Arial"/>
          <w:b/>
          <w:sz w:val="28"/>
          <w:szCs w:val="28"/>
        </w:rPr>
        <w:tab/>
      </w:r>
      <w:r w:rsidR="00DA6808" w:rsidRPr="00DD67A9">
        <w:rPr>
          <w:rFonts w:ascii="Arial" w:hAnsi="Arial" w:cs="Arial"/>
          <w:b/>
          <w:sz w:val="28"/>
          <w:szCs w:val="28"/>
        </w:rPr>
        <w:t xml:space="preserve">  </w:t>
      </w:r>
      <w:r w:rsidRPr="00DD67A9">
        <w:rPr>
          <w:rFonts w:ascii="Arial" w:hAnsi="Arial" w:cs="Arial"/>
          <w:b/>
          <w:sz w:val="28"/>
          <w:szCs w:val="28"/>
        </w:rPr>
        <w:t>Verwendung der Erträge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86058E" w:rsidRPr="00DD67A9" w14:paraId="3DAE1FE8" w14:textId="77777777" w:rsidTr="00F10135">
        <w:tc>
          <w:tcPr>
            <w:tcW w:w="1668" w:type="dxa"/>
          </w:tcPr>
          <w:p w14:paraId="752EFC7C" w14:textId="77777777" w:rsidR="0086058E" w:rsidRPr="00DD67A9" w:rsidRDefault="0086058E" w:rsidP="00B73C8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2699053A" w14:textId="77777777" w:rsidR="0086058E" w:rsidRPr="00DD67A9" w:rsidRDefault="00777F48" w:rsidP="00777F48">
            <w:pPr>
              <w:rPr>
                <w:rFonts w:ascii="Arial" w:hAnsi="Arial" w:cs="Arial"/>
                <w:sz w:val="20"/>
                <w:szCs w:val="20"/>
              </w:rPr>
            </w:pPr>
            <w:r w:rsidRPr="00DD67A9">
              <w:rPr>
                <w:rFonts w:ascii="Arial" w:hAnsi="Arial" w:cs="Arial"/>
                <w:sz w:val="20"/>
                <w:szCs w:val="20"/>
              </w:rPr>
              <w:t>Verwendung der Erträge</w:t>
            </w:r>
          </w:p>
        </w:tc>
        <w:tc>
          <w:tcPr>
            <w:tcW w:w="7544" w:type="dxa"/>
            <w:shd w:val="clear" w:color="auto" w:fill="auto"/>
          </w:tcPr>
          <w:p w14:paraId="576A565D" w14:textId="77777777" w:rsidR="0086058E" w:rsidRPr="00DD67A9" w:rsidRDefault="0086058E" w:rsidP="00B73C8E">
            <w:pPr>
              <w:spacing w:after="240"/>
              <w:rPr>
                <w:rFonts w:ascii="Arial" w:hAnsi="Arial" w:cs="Arial"/>
                <w:b/>
              </w:rPr>
            </w:pPr>
            <w:r w:rsidRPr="00DD67A9">
              <w:rPr>
                <w:rFonts w:ascii="Arial" w:hAnsi="Arial" w:cs="Arial"/>
                <w:b/>
              </w:rPr>
              <w:t>Art. 5</w:t>
            </w:r>
          </w:p>
          <w:p w14:paraId="258014E3" w14:textId="43834284" w:rsidR="00F10135" w:rsidRPr="00DD67A9" w:rsidRDefault="00777F48" w:rsidP="00C66150">
            <w:pPr>
              <w:spacing w:after="120"/>
              <w:rPr>
                <w:rFonts w:ascii="Arial" w:hAnsi="Arial" w:cs="Arial"/>
              </w:rPr>
            </w:pPr>
            <w:r w:rsidRPr="00DD67A9">
              <w:rPr>
                <w:rFonts w:ascii="Arial" w:hAnsi="Arial" w:cs="Arial"/>
              </w:rPr>
              <w:t xml:space="preserve">Die Erträge aus der Mehrwertabgabe </w:t>
            </w:r>
            <w:r w:rsidR="00A97A3F">
              <w:rPr>
                <w:rFonts w:ascii="Arial" w:hAnsi="Arial" w:cs="Arial"/>
              </w:rPr>
              <w:t xml:space="preserve">sind für die </w:t>
            </w:r>
            <w:r w:rsidRPr="00DD67A9">
              <w:rPr>
                <w:rFonts w:ascii="Arial" w:hAnsi="Arial" w:cs="Arial"/>
              </w:rPr>
              <w:t>in Art. 5 Abs. 1</w:t>
            </w:r>
            <w:r w:rsidRPr="00DD67A9">
              <w:rPr>
                <w:rFonts w:ascii="Arial" w:hAnsi="Arial" w:cs="Arial"/>
                <w:vertAlign w:val="superscript"/>
              </w:rPr>
              <w:t>ter</w:t>
            </w:r>
            <w:r w:rsidRPr="00DD67A9">
              <w:rPr>
                <w:rFonts w:ascii="Arial" w:hAnsi="Arial" w:cs="Arial"/>
              </w:rPr>
              <w:t xml:space="preserve"> des Raumplanungsgesetzes</w:t>
            </w:r>
            <w:r w:rsidR="00A97A3F">
              <w:rPr>
                <w:rFonts w:ascii="Arial" w:hAnsi="Arial" w:cs="Arial"/>
              </w:rPr>
              <w:t xml:space="preserve"> (RPG)</w:t>
            </w:r>
            <w:r w:rsidRPr="00DD67A9">
              <w:rPr>
                <w:rStyle w:val="Funotenzeichen"/>
                <w:rFonts w:ascii="Arial" w:hAnsi="Arial" w:cs="Arial"/>
              </w:rPr>
              <w:footnoteReference w:id="11"/>
            </w:r>
            <w:r w:rsidRPr="00DD67A9">
              <w:rPr>
                <w:rFonts w:ascii="Arial" w:hAnsi="Arial" w:cs="Arial"/>
              </w:rPr>
              <w:t xml:space="preserve"> vorgesehenen Zwecke </w:t>
            </w:r>
            <w:r w:rsidR="00C247F2">
              <w:rPr>
                <w:rFonts w:ascii="Arial" w:hAnsi="Arial" w:cs="Arial"/>
              </w:rPr>
              <w:t>zu verwenden</w:t>
            </w:r>
            <w:r w:rsidRPr="00DD67A9">
              <w:rPr>
                <w:rFonts w:ascii="Arial" w:hAnsi="Arial" w:cs="Arial"/>
              </w:rPr>
              <w:t>.</w:t>
            </w:r>
          </w:p>
        </w:tc>
      </w:tr>
      <w:tr w:rsidR="00777F48" w:rsidRPr="00DD67A9" w14:paraId="1A20D0A3" w14:textId="77777777" w:rsidTr="00B73C8E">
        <w:tc>
          <w:tcPr>
            <w:tcW w:w="1668" w:type="dxa"/>
          </w:tcPr>
          <w:p w14:paraId="5C0AE025" w14:textId="77777777" w:rsidR="00777F48" w:rsidRPr="00DD67A9" w:rsidRDefault="00777F48" w:rsidP="00B73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4" w:type="dxa"/>
          </w:tcPr>
          <w:p w14:paraId="2845D59E" w14:textId="77777777" w:rsidR="00777F48" w:rsidRPr="00DD67A9" w:rsidRDefault="00777F48" w:rsidP="00B73C8E">
            <w:pPr>
              <w:rPr>
                <w:rFonts w:ascii="Arial" w:hAnsi="Arial" w:cs="Arial"/>
              </w:rPr>
            </w:pPr>
          </w:p>
        </w:tc>
      </w:tr>
      <w:tr w:rsidR="00777F48" w:rsidRPr="00DD67A9" w14:paraId="568E1BEC" w14:textId="77777777" w:rsidTr="003909AD">
        <w:tc>
          <w:tcPr>
            <w:tcW w:w="1668" w:type="dxa"/>
          </w:tcPr>
          <w:p w14:paraId="77F0C691" w14:textId="77777777" w:rsidR="00777F48" w:rsidRPr="00DD67A9" w:rsidRDefault="00777F48" w:rsidP="00B73C8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6AFEA235" w14:textId="77777777" w:rsidR="00777F48" w:rsidRPr="00DD67A9" w:rsidRDefault="00F10135" w:rsidP="00B73C8E">
            <w:pPr>
              <w:rPr>
                <w:rFonts w:ascii="Arial" w:hAnsi="Arial" w:cs="Arial"/>
                <w:sz w:val="20"/>
                <w:szCs w:val="20"/>
              </w:rPr>
            </w:pPr>
            <w:r w:rsidRPr="00DD67A9">
              <w:rPr>
                <w:rFonts w:ascii="Arial" w:hAnsi="Arial" w:cs="Arial"/>
                <w:sz w:val="20"/>
                <w:szCs w:val="20"/>
              </w:rPr>
              <w:t>Spezial</w:t>
            </w:r>
            <w:r w:rsidRPr="00DD67A9">
              <w:rPr>
                <w:rFonts w:ascii="Arial" w:hAnsi="Arial" w:cs="Arial"/>
                <w:sz w:val="20"/>
                <w:szCs w:val="20"/>
              </w:rPr>
              <w:softHyphen/>
              <w:t>finanzierung</w:t>
            </w:r>
          </w:p>
        </w:tc>
        <w:tc>
          <w:tcPr>
            <w:tcW w:w="7544" w:type="dxa"/>
            <w:shd w:val="clear" w:color="auto" w:fill="FFFFFF" w:themeFill="background1"/>
          </w:tcPr>
          <w:p w14:paraId="45A1BD12" w14:textId="77777777" w:rsidR="00777F48" w:rsidRPr="00DD67A9" w:rsidRDefault="00777F48" w:rsidP="00B73C8E">
            <w:pPr>
              <w:spacing w:after="240"/>
              <w:rPr>
                <w:rFonts w:ascii="Arial" w:hAnsi="Arial" w:cs="Arial"/>
                <w:b/>
              </w:rPr>
            </w:pPr>
            <w:r w:rsidRPr="00DD67A9">
              <w:rPr>
                <w:rFonts w:ascii="Arial" w:hAnsi="Arial" w:cs="Arial"/>
                <w:b/>
              </w:rPr>
              <w:t>Art. 6</w:t>
            </w:r>
          </w:p>
          <w:p w14:paraId="68DF3214" w14:textId="77777777" w:rsidR="00777F48" w:rsidRPr="00DD67A9" w:rsidRDefault="00F10135" w:rsidP="00777F48">
            <w:pPr>
              <w:spacing w:after="120"/>
              <w:rPr>
                <w:rFonts w:ascii="Arial" w:hAnsi="Arial" w:cs="Arial"/>
              </w:rPr>
            </w:pPr>
            <w:r w:rsidRPr="00DD67A9">
              <w:rPr>
                <w:rFonts w:ascii="Arial" w:hAnsi="Arial" w:cs="Arial"/>
                <w:vertAlign w:val="superscript"/>
              </w:rPr>
              <w:t>1</w:t>
            </w:r>
            <w:r w:rsidRPr="00DD67A9">
              <w:rPr>
                <w:rFonts w:ascii="Arial" w:hAnsi="Arial" w:cs="Arial"/>
              </w:rPr>
              <w:t xml:space="preserve"> </w:t>
            </w:r>
            <w:r w:rsidR="00777F48" w:rsidRPr="00DD67A9">
              <w:rPr>
                <w:rFonts w:ascii="Arial" w:hAnsi="Arial" w:cs="Arial"/>
              </w:rPr>
              <w:t>Die Gemeinde führt eine Spezialfinanzierung im Sinn von Art. 86 ff. der Gemeindeverordnung</w:t>
            </w:r>
            <w:r w:rsidR="00A97A3F">
              <w:rPr>
                <w:rFonts w:ascii="Arial" w:hAnsi="Arial" w:cs="Arial"/>
              </w:rPr>
              <w:t xml:space="preserve"> (GV)</w:t>
            </w:r>
            <w:r w:rsidR="00777F48" w:rsidRPr="00DD67A9">
              <w:rPr>
                <w:rStyle w:val="Funotenzeichen"/>
                <w:rFonts w:ascii="Arial" w:hAnsi="Arial" w:cs="Arial"/>
              </w:rPr>
              <w:footnoteReference w:id="12"/>
            </w:r>
            <w:r w:rsidR="00777F48" w:rsidRPr="00DD67A9">
              <w:rPr>
                <w:rFonts w:ascii="Arial" w:hAnsi="Arial" w:cs="Arial"/>
              </w:rPr>
              <w:t>.</w:t>
            </w:r>
          </w:p>
          <w:p w14:paraId="55912199" w14:textId="36D2BB22" w:rsidR="00777F48" w:rsidRPr="001D54D2" w:rsidRDefault="00777F48" w:rsidP="003909AD">
            <w:pPr>
              <w:shd w:val="clear" w:color="auto" w:fill="FFFFFF" w:themeFill="background1"/>
              <w:spacing w:after="120"/>
              <w:rPr>
                <w:rFonts w:ascii="Arial" w:hAnsi="Arial" w:cs="Arial"/>
              </w:rPr>
            </w:pPr>
            <w:r w:rsidRPr="00DD67A9">
              <w:rPr>
                <w:rFonts w:ascii="Arial" w:hAnsi="Arial" w:cs="Arial"/>
                <w:vertAlign w:val="superscript"/>
              </w:rPr>
              <w:t>2</w:t>
            </w:r>
            <w:r w:rsidRPr="00DD67A9">
              <w:rPr>
                <w:rFonts w:ascii="Arial" w:hAnsi="Arial" w:cs="Arial"/>
              </w:rPr>
              <w:t xml:space="preserve"> Die Spezialfinanzierung wird geäufnet durch sämtliche Erträ</w:t>
            </w:r>
            <w:r w:rsidRPr="001D54D2">
              <w:rPr>
                <w:rFonts w:ascii="Arial" w:hAnsi="Arial" w:cs="Arial"/>
              </w:rPr>
              <w:t xml:space="preserve">ge </w:t>
            </w:r>
            <w:r w:rsidR="00287D91">
              <w:rPr>
                <w:rFonts w:ascii="Arial" w:hAnsi="Arial" w:cs="Arial"/>
              </w:rPr>
              <w:t xml:space="preserve">in Form von Geldleistungen </w:t>
            </w:r>
            <w:r w:rsidRPr="001D54D2">
              <w:rPr>
                <w:rFonts w:ascii="Arial" w:hAnsi="Arial" w:cs="Arial"/>
              </w:rPr>
              <w:t>aus der Mehrwertabgabe, die der Gemeinde zufallen.</w:t>
            </w:r>
          </w:p>
          <w:p w14:paraId="3BC2DFD8" w14:textId="77777777" w:rsidR="00777F48" w:rsidRPr="00DD67A9" w:rsidRDefault="00F10135" w:rsidP="003909AD">
            <w:pPr>
              <w:shd w:val="clear" w:color="auto" w:fill="FFFFFF" w:themeFill="background1"/>
              <w:spacing w:after="120"/>
              <w:rPr>
                <w:rFonts w:ascii="Arial" w:hAnsi="Arial" w:cs="Arial"/>
              </w:rPr>
            </w:pPr>
            <w:r w:rsidRPr="00DD67A9">
              <w:rPr>
                <w:rFonts w:ascii="Arial" w:hAnsi="Arial" w:cs="Arial"/>
                <w:vertAlign w:val="superscript"/>
              </w:rPr>
              <w:t>3</w:t>
            </w:r>
            <w:r w:rsidR="00777F48" w:rsidRPr="00DD67A9">
              <w:rPr>
                <w:rFonts w:ascii="Arial" w:hAnsi="Arial" w:cs="Arial"/>
              </w:rPr>
              <w:t xml:space="preserve"> Über Entnahmen aus der Spezialfinanzierung entscheidet unabhängig von der Höhe der Gemeinderat.</w:t>
            </w:r>
          </w:p>
          <w:p w14:paraId="5E03E5A7" w14:textId="3133484B" w:rsidR="00936609" w:rsidRPr="00936609" w:rsidRDefault="003909AD">
            <w:pPr>
              <w:shd w:val="clear" w:color="auto" w:fill="FFFFFF" w:themeFill="background1"/>
              <w:spacing w:after="120"/>
              <w:rPr>
                <w:rFonts w:ascii="Arial" w:hAnsi="Arial" w:cs="Arial"/>
              </w:rPr>
            </w:pPr>
            <w:r w:rsidRPr="00DD67A9">
              <w:rPr>
                <w:rFonts w:ascii="Arial" w:hAnsi="Arial" w:cs="Arial"/>
                <w:vertAlign w:val="superscript"/>
              </w:rPr>
              <w:t>4</w:t>
            </w:r>
            <w:r w:rsidRPr="00DD67A9">
              <w:rPr>
                <w:rFonts w:ascii="Arial" w:hAnsi="Arial" w:cs="Arial"/>
              </w:rPr>
              <w:t xml:space="preserve"> Der Bestand der Spezialfinanzierung darf nicht negativ sein.</w:t>
            </w:r>
          </w:p>
        </w:tc>
      </w:tr>
      <w:tr w:rsidR="00777F48" w:rsidRPr="00DD67A9" w14:paraId="5536AF53" w14:textId="77777777" w:rsidTr="00B73C8E">
        <w:tc>
          <w:tcPr>
            <w:tcW w:w="1668" w:type="dxa"/>
          </w:tcPr>
          <w:p w14:paraId="24D207ED" w14:textId="77777777" w:rsidR="00777F48" w:rsidRPr="00DD67A9" w:rsidRDefault="00777F48" w:rsidP="00B73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4" w:type="dxa"/>
          </w:tcPr>
          <w:p w14:paraId="2886C4C0" w14:textId="77777777" w:rsidR="00777F48" w:rsidRPr="00DD67A9" w:rsidRDefault="00777F48" w:rsidP="00B73C8E">
            <w:pPr>
              <w:rPr>
                <w:rFonts w:ascii="Arial" w:hAnsi="Arial" w:cs="Arial"/>
              </w:rPr>
            </w:pPr>
          </w:p>
        </w:tc>
      </w:tr>
    </w:tbl>
    <w:p w14:paraId="2DF0D81F" w14:textId="77777777" w:rsidR="0053169F" w:rsidRPr="00DD67A9" w:rsidRDefault="0086058E" w:rsidP="00DA6808">
      <w:pPr>
        <w:spacing w:before="240"/>
        <w:ind w:left="2126" w:hanging="425"/>
        <w:rPr>
          <w:rFonts w:ascii="Arial" w:hAnsi="Arial" w:cs="Arial"/>
          <w:b/>
          <w:sz w:val="28"/>
          <w:szCs w:val="28"/>
        </w:rPr>
      </w:pPr>
      <w:r w:rsidRPr="00DD67A9">
        <w:rPr>
          <w:rFonts w:ascii="Arial" w:hAnsi="Arial" w:cs="Arial"/>
          <w:b/>
          <w:sz w:val="28"/>
          <w:szCs w:val="28"/>
        </w:rPr>
        <w:t>IV</w:t>
      </w:r>
      <w:r w:rsidR="0053169F" w:rsidRPr="00DD67A9">
        <w:rPr>
          <w:rFonts w:ascii="Arial" w:hAnsi="Arial" w:cs="Arial"/>
          <w:b/>
          <w:sz w:val="28"/>
          <w:szCs w:val="28"/>
        </w:rPr>
        <w:tab/>
      </w:r>
      <w:r w:rsidR="00DA6808" w:rsidRPr="00DD67A9">
        <w:rPr>
          <w:rFonts w:ascii="Arial" w:hAnsi="Arial" w:cs="Arial"/>
          <w:b/>
          <w:sz w:val="28"/>
          <w:szCs w:val="28"/>
        </w:rPr>
        <w:t xml:space="preserve">  </w:t>
      </w:r>
      <w:r w:rsidR="005514E8" w:rsidRPr="00DD67A9">
        <w:rPr>
          <w:rFonts w:ascii="Arial" w:hAnsi="Arial" w:cs="Arial"/>
          <w:b/>
          <w:sz w:val="28"/>
          <w:szCs w:val="28"/>
        </w:rPr>
        <w:t xml:space="preserve">Vollzugs-, </w:t>
      </w:r>
      <w:r w:rsidR="00C65D57" w:rsidRPr="00DD67A9">
        <w:rPr>
          <w:rFonts w:ascii="Arial" w:hAnsi="Arial" w:cs="Arial"/>
          <w:b/>
          <w:sz w:val="28"/>
          <w:szCs w:val="28"/>
        </w:rPr>
        <w:t>Schluss- und Übergangsbestimmungen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5514E8" w:rsidRPr="00DD67A9" w14:paraId="10E9C83E" w14:textId="77777777" w:rsidTr="00081952">
        <w:tc>
          <w:tcPr>
            <w:tcW w:w="1668" w:type="dxa"/>
          </w:tcPr>
          <w:p w14:paraId="0B9FF65B" w14:textId="77777777" w:rsidR="005514E8" w:rsidRPr="00DD67A9" w:rsidRDefault="005514E8" w:rsidP="00081952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12BAB36A" w14:textId="77777777" w:rsidR="005514E8" w:rsidRPr="00DD67A9" w:rsidRDefault="005514E8" w:rsidP="00081952">
            <w:pPr>
              <w:rPr>
                <w:rFonts w:ascii="Arial" w:hAnsi="Arial" w:cs="Arial"/>
                <w:sz w:val="20"/>
                <w:szCs w:val="20"/>
              </w:rPr>
            </w:pPr>
            <w:r w:rsidRPr="00DD67A9">
              <w:rPr>
                <w:rFonts w:ascii="Arial" w:hAnsi="Arial" w:cs="Arial"/>
                <w:sz w:val="20"/>
                <w:szCs w:val="20"/>
              </w:rPr>
              <w:t>Vollzug</w:t>
            </w:r>
          </w:p>
        </w:tc>
        <w:tc>
          <w:tcPr>
            <w:tcW w:w="7544" w:type="dxa"/>
          </w:tcPr>
          <w:p w14:paraId="1F819F62" w14:textId="77777777" w:rsidR="005514E8" w:rsidRPr="00DD67A9" w:rsidRDefault="005514E8" w:rsidP="00081952">
            <w:pPr>
              <w:spacing w:after="240"/>
              <w:rPr>
                <w:rFonts w:ascii="Arial" w:hAnsi="Arial" w:cs="Arial"/>
                <w:b/>
              </w:rPr>
            </w:pPr>
            <w:r w:rsidRPr="00DD67A9">
              <w:rPr>
                <w:rFonts w:ascii="Arial" w:hAnsi="Arial" w:cs="Arial"/>
                <w:b/>
              </w:rPr>
              <w:t>Art. 7</w:t>
            </w:r>
          </w:p>
          <w:p w14:paraId="4ACC3D14" w14:textId="5B75C597" w:rsidR="003909AD" w:rsidRPr="00DD67A9" w:rsidRDefault="003909AD" w:rsidP="00081952">
            <w:pPr>
              <w:spacing w:after="120"/>
              <w:rPr>
                <w:rFonts w:ascii="Arial" w:hAnsi="Arial" w:cs="Arial"/>
              </w:rPr>
            </w:pPr>
            <w:r w:rsidRPr="00DD67A9">
              <w:rPr>
                <w:rFonts w:ascii="Arial" w:hAnsi="Arial" w:cs="Arial"/>
                <w:vertAlign w:val="superscript"/>
              </w:rPr>
              <w:t>1</w:t>
            </w:r>
            <w:r w:rsidRPr="00DD67A9">
              <w:rPr>
                <w:rFonts w:ascii="Arial" w:hAnsi="Arial" w:cs="Arial"/>
              </w:rPr>
              <w:t xml:space="preserve"> </w:t>
            </w:r>
            <w:r w:rsidR="005514E8" w:rsidRPr="00DD67A9">
              <w:rPr>
                <w:rFonts w:ascii="Arial" w:hAnsi="Arial" w:cs="Arial"/>
              </w:rPr>
              <w:t>Der Gemeinderat vollzieht dieses Reglement</w:t>
            </w:r>
            <w:r w:rsidRPr="00DD67A9">
              <w:rPr>
                <w:rFonts w:ascii="Arial" w:hAnsi="Arial" w:cs="Arial"/>
              </w:rPr>
              <w:t xml:space="preserve"> und</w:t>
            </w:r>
            <w:r w:rsidR="005514E8" w:rsidRPr="00DD67A9">
              <w:rPr>
                <w:rFonts w:ascii="Arial" w:hAnsi="Arial" w:cs="Arial"/>
              </w:rPr>
              <w:t xml:space="preserve"> erlässt die gestützt auf </w:t>
            </w:r>
            <w:r w:rsidR="005514E8" w:rsidRPr="00DD67A9">
              <w:rPr>
                <w:rFonts w:ascii="Arial" w:hAnsi="Arial" w:cs="Arial"/>
              </w:rPr>
              <w:lastRenderedPageBreak/>
              <w:t>dieses Reglement erforderlichen Verfügungen</w:t>
            </w:r>
            <w:r w:rsidR="00F523B1">
              <w:rPr>
                <w:rFonts w:ascii="Arial" w:hAnsi="Arial" w:cs="Arial"/>
              </w:rPr>
              <w:t xml:space="preserve"> und Beschlüsse</w:t>
            </w:r>
            <w:r w:rsidRPr="00DD67A9">
              <w:rPr>
                <w:rFonts w:ascii="Arial" w:hAnsi="Arial" w:cs="Arial"/>
              </w:rPr>
              <w:t>.</w:t>
            </w:r>
          </w:p>
          <w:p w14:paraId="53983302" w14:textId="52E3F983" w:rsidR="005514E8" w:rsidRPr="00DD67A9" w:rsidRDefault="00C247F2">
            <w:pPr>
              <w:shd w:val="clear" w:color="auto" w:fill="D9D9D9" w:themeFill="background1" w:themeFillShade="D9"/>
              <w:spacing w:after="120"/>
              <w:rPr>
                <w:rFonts w:ascii="Arial" w:hAnsi="Arial" w:cs="Arial"/>
              </w:rPr>
            </w:pPr>
            <w:r w:rsidRPr="00F37D3F">
              <w:rPr>
                <w:rFonts w:ascii="Arial" w:hAnsi="Arial" w:cs="Arial"/>
                <w:b/>
                <w:i/>
              </w:rPr>
              <w:t>Variante</w:t>
            </w:r>
            <w:r>
              <w:rPr>
                <w:rFonts w:ascii="Arial" w:hAnsi="Arial" w:cs="Arial"/>
                <w:i/>
              </w:rPr>
              <w:t xml:space="preserve"> falls </w:t>
            </w:r>
            <w:r w:rsidR="003909AD" w:rsidRPr="00DD67A9">
              <w:rPr>
                <w:rFonts w:ascii="Arial" w:hAnsi="Arial" w:cs="Arial"/>
                <w:i/>
              </w:rPr>
              <w:t>Option für vertragliche</w:t>
            </w:r>
            <w:r w:rsidR="00C66150">
              <w:rPr>
                <w:rFonts w:ascii="Arial" w:hAnsi="Arial" w:cs="Arial"/>
                <w:i/>
              </w:rPr>
              <w:t>n</w:t>
            </w:r>
            <w:r w:rsidR="003909AD" w:rsidRPr="00DD67A9">
              <w:rPr>
                <w:rFonts w:ascii="Arial" w:hAnsi="Arial" w:cs="Arial"/>
                <w:i/>
              </w:rPr>
              <w:t xml:space="preserve"> </w:t>
            </w:r>
            <w:r w:rsidR="00C66150">
              <w:rPr>
                <w:rFonts w:ascii="Arial" w:hAnsi="Arial" w:cs="Arial"/>
                <w:i/>
              </w:rPr>
              <w:t xml:space="preserve">Mehrwertausgleich </w:t>
            </w:r>
            <w:r w:rsidR="003909AD" w:rsidRPr="00DD67A9">
              <w:rPr>
                <w:rFonts w:ascii="Arial" w:hAnsi="Arial" w:cs="Arial"/>
                <w:i/>
              </w:rPr>
              <w:t>bei Materialabbau- und Deponiezonen</w:t>
            </w:r>
            <w:r>
              <w:rPr>
                <w:rFonts w:ascii="Arial" w:hAnsi="Arial" w:cs="Arial"/>
                <w:i/>
              </w:rPr>
              <w:t xml:space="preserve"> gewählt wird</w:t>
            </w:r>
            <w:r w:rsidR="003909AD" w:rsidRPr="00DD67A9">
              <w:rPr>
                <w:rFonts w:ascii="Arial" w:hAnsi="Arial" w:cs="Arial"/>
                <w:i/>
              </w:rPr>
              <w:t>:</w:t>
            </w:r>
            <w:r w:rsidR="003909AD" w:rsidRPr="00DD67A9">
              <w:rPr>
                <w:rFonts w:ascii="Arial" w:hAnsi="Arial" w:cs="Arial"/>
                <w:vertAlign w:val="superscript"/>
              </w:rPr>
              <w:t>2</w:t>
            </w:r>
            <w:r w:rsidR="003909AD" w:rsidRPr="00DD67A9">
              <w:rPr>
                <w:rFonts w:ascii="Arial" w:hAnsi="Arial" w:cs="Arial"/>
              </w:rPr>
              <w:t xml:space="preserve"> Der Gemeinderat</w:t>
            </w:r>
            <w:r w:rsidR="005514E8" w:rsidRPr="00DD67A9">
              <w:rPr>
                <w:rFonts w:ascii="Arial" w:hAnsi="Arial" w:cs="Arial"/>
              </w:rPr>
              <w:t xml:space="preserve"> schliesst Verträge </w:t>
            </w:r>
            <w:r w:rsidR="00A97A3F">
              <w:rPr>
                <w:rFonts w:ascii="Arial" w:hAnsi="Arial" w:cs="Arial"/>
              </w:rPr>
              <w:t xml:space="preserve">für </w:t>
            </w:r>
            <w:r w:rsidR="00C66150">
              <w:rPr>
                <w:rFonts w:ascii="Arial" w:hAnsi="Arial" w:cs="Arial"/>
              </w:rPr>
              <w:t xml:space="preserve">den </w:t>
            </w:r>
            <w:r w:rsidR="00A97A3F">
              <w:rPr>
                <w:rFonts w:ascii="Arial" w:hAnsi="Arial" w:cs="Arial"/>
              </w:rPr>
              <w:t>vertragliche</w:t>
            </w:r>
            <w:r w:rsidR="00C66150">
              <w:rPr>
                <w:rFonts w:ascii="Arial" w:hAnsi="Arial" w:cs="Arial"/>
              </w:rPr>
              <w:t>n</w:t>
            </w:r>
            <w:r w:rsidR="00A97A3F">
              <w:rPr>
                <w:rFonts w:ascii="Arial" w:hAnsi="Arial" w:cs="Arial"/>
              </w:rPr>
              <w:t xml:space="preserve"> </w:t>
            </w:r>
            <w:r w:rsidR="00C66150">
              <w:rPr>
                <w:rFonts w:ascii="Arial" w:hAnsi="Arial" w:cs="Arial"/>
              </w:rPr>
              <w:t xml:space="preserve">Ausgleich </w:t>
            </w:r>
            <w:r w:rsidR="00A97A3F">
              <w:rPr>
                <w:rFonts w:ascii="Arial" w:hAnsi="Arial" w:cs="Arial"/>
              </w:rPr>
              <w:t xml:space="preserve">von planungsbedingten Mehrwerten </w:t>
            </w:r>
            <w:r w:rsidR="005514E8" w:rsidRPr="00DD67A9">
              <w:rPr>
                <w:rFonts w:ascii="Arial" w:hAnsi="Arial" w:cs="Arial"/>
              </w:rPr>
              <w:t>nach Art. 4 ab.</w:t>
            </w:r>
            <w:r w:rsidR="003909AD" w:rsidRPr="00DD67A9">
              <w:rPr>
                <w:rFonts w:ascii="Arial" w:hAnsi="Arial" w:cs="Arial"/>
              </w:rPr>
              <w:t xml:space="preserve"> </w:t>
            </w:r>
            <w:r w:rsidR="00A97A3F">
              <w:rPr>
                <w:rFonts w:ascii="Arial" w:hAnsi="Arial" w:cs="Arial"/>
              </w:rPr>
              <w:t xml:space="preserve">Sind mit solchen Verträgen </w:t>
            </w:r>
            <w:r w:rsidR="003909AD" w:rsidRPr="00DD67A9">
              <w:rPr>
                <w:rFonts w:ascii="Arial" w:hAnsi="Arial" w:cs="Arial"/>
              </w:rPr>
              <w:t xml:space="preserve">Ausgaben </w:t>
            </w:r>
            <w:r w:rsidR="00A97A3F">
              <w:rPr>
                <w:rFonts w:ascii="Arial" w:hAnsi="Arial" w:cs="Arial"/>
              </w:rPr>
              <w:t xml:space="preserve">verbunden, </w:t>
            </w:r>
            <w:r w:rsidR="003909AD" w:rsidRPr="00DD67A9">
              <w:rPr>
                <w:rFonts w:ascii="Arial" w:hAnsi="Arial" w:cs="Arial"/>
              </w:rPr>
              <w:t>bleibt die Beschlussfassung durch das ausgabenkompetente Organ vorbehalten.</w:t>
            </w:r>
          </w:p>
        </w:tc>
      </w:tr>
      <w:tr w:rsidR="005514E8" w:rsidRPr="00DD67A9" w14:paraId="2AF96FB2" w14:textId="77777777" w:rsidTr="00081952">
        <w:tc>
          <w:tcPr>
            <w:tcW w:w="1668" w:type="dxa"/>
          </w:tcPr>
          <w:p w14:paraId="73B3B74E" w14:textId="77777777" w:rsidR="005514E8" w:rsidRPr="00DD67A9" w:rsidRDefault="005514E8" w:rsidP="000819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4" w:type="dxa"/>
          </w:tcPr>
          <w:p w14:paraId="508C21CC" w14:textId="77777777" w:rsidR="005514E8" w:rsidRPr="00DD67A9" w:rsidRDefault="005514E8" w:rsidP="00081952">
            <w:pPr>
              <w:rPr>
                <w:rFonts w:ascii="Arial" w:hAnsi="Arial" w:cs="Arial"/>
              </w:rPr>
            </w:pPr>
          </w:p>
        </w:tc>
      </w:tr>
      <w:tr w:rsidR="0053169F" w:rsidRPr="00DD67A9" w14:paraId="72FE45E0" w14:textId="77777777" w:rsidTr="00FD713F">
        <w:tc>
          <w:tcPr>
            <w:tcW w:w="1668" w:type="dxa"/>
          </w:tcPr>
          <w:p w14:paraId="3E3EB84F" w14:textId="77777777" w:rsidR="0053169F" w:rsidRPr="00DD67A9" w:rsidRDefault="0053169F" w:rsidP="00FD713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073194D5" w14:textId="77777777" w:rsidR="0053169F" w:rsidRPr="00DD67A9" w:rsidRDefault="00D976C4" w:rsidP="00FD713F">
            <w:pPr>
              <w:rPr>
                <w:rFonts w:ascii="Arial" w:hAnsi="Arial" w:cs="Arial"/>
                <w:sz w:val="20"/>
                <w:szCs w:val="20"/>
              </w:rPr>
            </w:pPr>
            <w:r w:rsidRPr="00DD67A9">
              <w:rPr>
                <w:rFonts w:ascii="Arial" w:hAnsi="Arial" w:cs="Arial"/>
                <w:sz w:val="20"/>
                <w:szCs w:val="20"/>
              </w:rPr>
              <w:t>Inkrafttreten</w:t>
            </w:r>
          </w:p>
        </w:tc>
        <w:tc>
          <w:tcPr>
            <w:tcW w:w="7544" w:type="dxa"/>
          </w:tcPr>
          <w:p w14:paraId="14275299" w14:textId="77777777" w:rsidR="0053169F" w:rsidRPr="00DD67A9" w:rsidRDefault="0053169F" w:rsidP="00FD713F">
            <w:pPr>
              <w:spacing w:after="240"/>
              <w:rPr>
                <w:rFonts w:ascii="Arial" w:hAnsi="Arial" w:cs="Arial"/>
                <w:b/>
              </w:rPr>
            </w:pPr>
            <w:r w:rsidRPr="00DD67A9">
              <w:rPr>
                <w:rFonts w:ascii="Arial" w:hAnsi="Arial" w:cs="Arial"/>
                <w:b/>
              </w:rPr>
              <w:t xml:space="preserve">Art. </w:t>
            </w:r>
            <w:r w:rsidR="005514E8" w:rsidRPr="00DD67A9">
              <w:rPr>
                <w:rFonts w:ascii="Arial" w:hAnsi="Arial" w:cs="Arial"/>
                <w:b/>
              </w:rPr>
              <w:t>8</w:t>
            </w:r>
          </w:p>
          <w:p w14:paraId="4398794B" w14:textId="77777777" w:rsidR="00A97A3F" w:rsidRDefault="00A97A3F" w:rsidP="00DA680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Dieses Reglement tritt am ■ in Kraft. </w:t>
            </w:r>
          </w:p>
          <w:p w14:paraId="4B72178C" w14:textId="77777777" w:rsidR="00732458" w:rsidRPr="00DD67A9" w:rsidRDefault="00A97A3F" w:rsidP="00DA6808">
            <w:pPr>
              <w:spacing w:after="120"/>
              <w:rPr>
                <w:rFonts w:ascii="Arial" w:hAnsi="Arial" w:cs="Arial"/>
              </w:rPr>
            </w:pPr>
            <w:r w:rsidRPr="00F37D3F">
              <w:rPr>
                <w:rFonts w:ascii="Arial" w:hAnsi="Arial" w:cs="Arial"/>
                <w:b/>
                <w:i/>
                <w:shd w:val="clear" w:color="auto" w:fill="D9D9D9" w:themeFill="background1" w:themeFillShade="D9"/>
              </w:rPr>
              <w:t>Variante</w:t>
            </w:r>
            <w:r w:rsidRPr="00F37D3F">
              <w:rPr>
                <w:rFonts w:ascii="Arial" w:hAnsi="Arial" w:cs="Arial"/>
                <w:i/>
                <w:shd w:val="clear" w:color="auto" w:fill="D9D9D9" w:themeFill="background1" w:themeFillShade="D9"/>
              </w:rPr>
              <w:t xml:space="preserve">: </w:t>
            </w:r>
            <w:r w:rsidR="00D976C4" w:rsidRPr="00F37D3F">
              <w:rPr>
                <w:rFonts w:ascii="Arial" w:hAnsi="Arial" w:cs="Arial"/>
                <w:shd w:val="clear" w:color="auto" w:fill="D9D9D9" w:themeFill="background1" w:themeFillShade="D9"/>
              </w:rPr>
              <w:t>Der Gemeinderat legt das Inkrafttreten dieses Reglements durch Beschluss fest.</w:t>
            </w:r>
          </w:p>
        </w:tc>
      </w:tr>
      <w:tr w:rsidR="0053169F" w:rsidRPr="00DD67A9" w14:paraId="2F337DDC" w14:textId="77777777" w:rsidTr="00FD713F">
        <w:tc>
          <w:tcPr>
            <w:tcW w:w="1668" w:type="dxa"/>
          </w:tcPr>
          <w:p w14:paraId="1FCB916C" w14:textId="77777777" w:rsidR="0053169F" w:rsidRPr="00DD67A9" w:rsidRDefault="0053169F" w:rsidP="00FD7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4" w:type="dxa"/>
          </w:tcPr>
          <w:p w14:paraId="5F969734" w14:textId="77777777" w:rsidR="0053169F" w:rsidRPr="00DD67A9" w:rsidRDefault="0053169F" w:rsidP="00FD713F">
            <w:pPr>
              <w:rPr>
                <w:rFonts w:ascii="Arial" w:hAnsi="Arial" w:cs="Arial"/>
              </w:rPr>
            </w:pPr>
          </w:p>
        </w:tc>
      </w:tr>
      <w:tr w:rsidR="0053169F" w14:paraId="2E26005B" w14:textId="77777777" w:rsidTr="00FD713F">
        <w:tc>
          <w:tcPr>
            <w:tcW w:w="1668" w:type="dxa"/>
          </w:tcPr>
          <w:p w14:paraId="65701DD6" w14:textId="77777777" w:rsidR="0053169F" w:rsidRPr="00DD67A9" w:rsidRDefault="0053169F" w:rsidP="00FD713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19358E6F" w14:textId="77777777" w:rsidR="0053169F" w:rsidRDefault="00D976C4" w:rsidP="00FD713F">
            <w:pPr>
              <w:rPr>
                <w:rFonts w:ascii="Arial" w:hAnsi="Arial" w:cs="Arial"/>
                <w:sz w:val="20"/>
                <w:szCs w:val="20"/>
              </w:rPr>
            </w:pPr>
            <w:r w:rsidRPr="00DD67A9">
              <w:rPr>
                <w:rFonts w:ascii="Arial" w:hAnsi="Arial" w:cs="Arial"/>
                <w:sz w:val="20"/>
                <w:szCs w:val="20"/>
              </w:rPr>
              <w:t>Aufhebung bisherigen Rechts</w:t>
            </w:r>
          </w:p>
          <w:p w14:paraId="36A5FD2F" w14:textId="77777777" w:rsidR="00D329BA" w:rsidRDefault="00D329BA" w:rsidP="00FD71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EECB25" w14:textId="77777777" w:rsidR="00D329BA" w:rsidRDefault="00D329BA" w:rsidP="00FD71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40078" w14:textId="77777777" w:rsidR="00D329BA" w:rsidRDefault="00D329BA" w:rsidP="00FD71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2ADA5" w14:textId="77777777" w:rsidR="00D329BA" w:rsidRDefault="00D329BA" w:rsidP="00FD71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8C79AC" w14:textId="77777777" w:rsidR="00D329BA" w:rsidRDefault="00D329BA" w:rsidP="00FD71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247029" w14:textId="77777777" w:rsidR="00D329BA" w:rsidRDefault="00D329BA" w:rsidP="00F37D3F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Weiterführung altrechtliche Spezialfinanzierung</w:t>
            </w:r>
          </w:p>
          <w:p w14:paraId="39EFA2F8" w14:textId="77777777" w:rsidR="00D329BA" w:rsidRPr="00DD67A9" w:rsidRDefault="00D329BA" w:rsidP="00FD7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4" w:type="dxa"/>
          </w:tcPr>
          <w:p w14:paraId="394BE846" w14:textId="77777777" w:rsidR="0053169F" w:rsidRPr="00DD67A9" w:rsidRDefault="0053169F" w:rsidP="00FD713F">
            <w:pPr>
              <w:spacing w:after="240"/>
              <w:rPr>
                <w:rFonts w:ascii="Arial" w:hAnsi="Arial" w:cs="Arial"/>
                <w:b/>
              </w:rPr>
            </w:pPr>
            <w:r w:rsidRPr="00DD67A9">
              <w:rPr>
                <w:rFonts w:ascii="Arial" w:hAnsi="Arial" w:cs="Arial"/>
                <w:b/>
              </w:rPr>
              <w:t xml:space="preserve">Art. </w:t>
            </w:r>
            <w:r w:rsidR="005514E8" w:rsidRPr="00DD67A9">
              <w:rPr>
                <w:rFonts w:ascii="Arial" w:hAnsi="Arial" w:cs="Arial"/>
                <w:b/>
              </w:rPr>
              <w:t>9</w:t>
            </w:r>
          </w:p>
          <w:p w14:paraId="301A99A6" w14:textId="74CE48CF" w:rsidR="0053169F" w:rsidRDefault="00976379">
            <w:pPr>
              <w:widowControl w:val="0"/>
              <w:spacing w:after="120"/>
              <w:rPr>
                <w:rFonts w:ascii="Arial" w:hAnsi="Arial" w:cs="Arial"/>
              </w:rPr>
            </w:pPr>
            <w:r w:rsidRPr="00DD67A9">
              <w:rPr>
                <w:rFonts w:ascii="Arial" w:hAnsi="Arial" w:cs="Arial"/>
              </w:rPr>
              <w:t xml:space="preserve">Das Reglement </w:t>
            </w:r>
            <w:r w:rsidR="00A97A3F">
              <w:rPr>
                <w:rFonts w:ascii="Arial" w:hAnsi="Arial" w:cs="Arial"/>
              </w:rPr>
              <w:t xml:space="preserve">vom </w:t>
            </w:r>
            <w:r w:rsidR="00C91546">
              <w:rPr>
                <w:rFonts w:ascii="Arial" w:hAnsi="Arial" w:cs="Arial"/>
              </w:rPr>
              <w:t>■</w:t>
            </w:r>
            <w:r w:rsidRPr="00DD67A9">
              <w:rPr>
                <w:rFonts w:ascii="Arial" w:hAnsi="Arial" w:cs="Arial"/>
              </w:rPr>
              <w:t xml:space="preserve"> </w:t>
            </w:r>
            <w:r w:rsidR="00732458" w:rsidRPr="00DD67A9">
              <w:rPr>
                <w:rFonts w:ascii="Arial" w:hAnsi="Arial" w:cs="Arial"/>
              </w:rPr>
              <w:t xml:space="preserve">und die darin </w:t>
            </w:r>
            <w:r w:rsidR="00D329BA">
              <w:rPr>
                <w:rFonts w:ascii="Arial" w:hAnsi="Arial" w:cs="Arial"/>
              </w:rPr>
              <w:t>geregelte</w:t>
            </w:r>
            <w:r w:rsidR="00D329BA" w:rsidRPr="00DD67A9">
              <w:rPr>
                <w:rFonts w:ascii="Arial" w:hAnsi="Arial" w:cs="Arial"/>
              </w:rPr>
              <w:t xml:space="preserve"> </w:t>
            </w:r>
            <w:r w:rsidR="00732458" w:rsidRPr="00DD67A9">
              <w:rPr>
                <w:rFonts w:ascii="Arial" w:hAnsi="Arial" w:cs="Arial"/>
              </w:rPr>
              <w:t xml:space="preserve">Spezialfinanzierung werden </w:t>
            </w:r>
            <w:r w:rsidRPr="00DD67A9">
              <w:rPr>
                <w:rFonts w:ascii="Arial" w:hAnsi="Arial" w:cs="Arial"/>
              </w:rPr>
              <w:t xml:space="preserve">aufgehoben. Die in </w:t>
            </w:r>
            <w:r w:rsidR="00D329BA">
              <w:rPr>
                <w:rFonts w:ascii="Arial" w:hAnsi="Arial" w:cs="Arial"/>
              </w:rPr>
              <w:t xml:space="preserve">jener </w:t>
            </w:r>
            <w:r w:rsidRPr="00DD67A9">
              <w:rPr>
                <w:rFonts w:ascii="Arial" w:hAnsi="Arial" w:cs="Arial"/>
              </w:rPr>
              <w:t>Spezialfinanzierung vorhandenen Mittel wer</w:t>
            </w:r>
            <w:r w:rsidRPr="001D54D2">
              <w:rPr>
                <w:rFonts w:ascii="Arial" w:hAnsi="Arial" w:cs="Arial"/>
              </w:rPr>
              <w:t>den in die Spezialfinanzierung nach Art. </w:t>
            </w:r>
            <w:r w:rsidR="00F10135" w:rsidRPr="001D54D2">
              <w:rPr>
                <w:rFonts w:ascii="Arial" w:hAnsi="Arial" w:cs="Arial"/>
              </w:rPr>
              <w:t>6</w:t>
            </w:r>
            <w:r w:rsidRPr="001D54D2">
              <w:rPr>
                <w:rFonts w:ascii="Arial" w:hAnsi="Arial" w:cs="Arial"/>
              </w:rPr>
              <w:t xml:space="preserve"> hiervor überführt</w:t>
            </w:r>
            <w:r w:rsidR="00D329BA">
              <w:rPr>
                <w:rFonts w:ascii="Arial" w:hAnsi="Arial" w:cs="Arial"/>
              </w:rPr>
              <w:t xml:space="preserve"> und sind gemäss </w:t>
            </w:r>
            <w:r w:rsidR="00214949">
              <w:rPr>
                <w:rFonts w:ascii="Arial" w:hAnsi="Arial" w:cs="Arial"/>
              </w:rPr>
              <w:t xml:space="preserve">Art. 142f BauG und Art. 5 hiervor </w:t>
            </w:r>
            <w:r w:rsidR="00D329BA">
              <w:rPr>
                <w:rFonts w:ascii="Arial" w:hAnsi="Arial" w:cs="Arial"/>
              </w:rPr>
              <w:t>zu verwenden</w:t>
            </w:r>
            <w:r w:rsidRPr="001D54D2">
              <w:rPr>
                <w:rFonts w:ascii="Arial" w:hAnsi="Arial" w:cs="Arial"/>
              </w:rPr>
              <w:t>.</w:t>
            </w:r>
          </w:p>
          <w:p w14:paraId="07855571" w14:textId="77777777" w:rsidR="00D329BA" w:rsidRDefault="00D329BA">
            <w:pPr>
              <w:widowControl w:val="0"/>
              <w:spacing w:after="120"/>
              <w:rPr>
                <w:rFonts w:ascii="Arial" w:hAnsi="Arial" w:cs="Arial"/>
              </w:rPr>
            </w:pPr>
          </w:p>
          <w:p w14:paraId="212B8541" w14:textId="77777777" w:rsidR="00D329BA" w:rsidRDefault="00D329BA" w:rsidP="00F37D3F">
            <w:pPr>
              <w:widowControl w:val="0"/>
              <w:shd w:val="clear" w:color="auto" w:fill="D9D9D9" w:themeFill="background1" w:themeFillShade="D9"/>
              <w:spacing w:after="120"/>
              <w:rPr>
                <w:rFonts w:ascii="Arial" w:hAnsi="Arial" w:cs="Arial"/>
                <w:i/>
              </w:rPr>
            </w:pPr>
            <w:r w:rsidRPr="00F37D3F">
              <w:rPr>
                <w:rFonts w:ascii="Arial" w:hAnsi="Arial" w:cs="Arial"/>
                <w:b/>
                <w:i/>
              </w:rPr>
              <w:t>Variante:</w:t>
            </w:r>
            <w:r>
              <w:rPr>
                <w:rFonts w:ascii="Arial" w:hAnsi="Arial" w:cs="Arial"/>
                <w:i/>
              </w:rPr>
              <w:t xml:space="preserve"> Weiterführung der bisherigen (altrechtlichen) Spezialfinanzierung</w:t>
            </w:r>
          </w:p>
          <w:p w14:paraId="1DA3C0BE" w14:textId="77777777" w:rsidR="00D329BA" w:rsidRPr="00D329BA" w:rsidRDefault="00D329BA" w:rsidP="00F37D3F">
            <w:pPr>
              <w:widowControl w:val="0"/>
              <w:shd w:val="clear" w:color="auto" w:fill="D9D9D9" w:themeFill="background1" w:themeFillShade="D9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Reglement vom ■ bleibt in Kraft und die darin geregelte Spezialfinanzierung wird gemäss den bisherigen Bestimmungen weitergeführt, bis der Bestand der Spezialfinanzierung Null </w:t>
            </w:r>
            <w:r w:rsidR="00C247F2">
              <w:rPr>
                <w:rFonts w:ascii="Arial" w:hAnsi="Arial" w:cs="Arial"/>
              </w:rPr>
              <w:t>Franken beträgt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</w:tbl>
    <w:p w14:paraId="02E879E8" w14:textId="77777777" w:rsidR="003B64EF" w:rsidRPr="00CF7902" w:rsidRDefault="003B64EF" w:rsidP="0044583E">
      <w:pPr>
        <w:rPr>
          <w:rFonts w:ascii="Arial" w:hAnsi="Arial" w:cs="Arial"/>
        </w:rPr>
      </w:pPr>
    </w:p>
    <w:sectPr w:rsidR="003B64EF" w:rsidRPr="00CF7902" w:rsidSect="00F37D3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FAE69" w14:textId="77777777" w:rsidR="000D7D85" w:rsidRDefault="000D7D85" w:rsidP="00CF7902">
      <w:pPr>
        <w:spacing w:after="0" w:line="240" w:lineRule="auto"/>
      </w:pPr>
      <w:r>
        <w:separator/>
      </w:r>
    </w:p>
  </w:endnote>
  <w:endnote w:type="continuationSeparator" w:id="0">
    <w:p w14:paraId="2F1C5E82" w14:textId="77777777" w:rsidR="000D7D85" w:rsidRDefault="000D7D85" w:rsidP="00CF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41B81" w14:textId="31A8C521" w:rsidR="00E96C3F" w:rsidRPr="001771BD" w:rsidRDefault="001771BD" w:rsidP="001771BD">
    <w:pPr>
      <w:pStyle w:val="Fuzeile"/>
      <w:jc w:val="right"/>
      <w:rPr>
        <w:rFonts w:ascii="Arial" w:hAnsi="Arial" w:cs="Arial"/>
        <w:sz w:val="20"/>
        <w:szCs w:val="20"/>
      </w:rPr>
    </w:pPr>
    <w:r w:rsidRPr="001771BD">
      <w:rPr>
        <w:rFonts w:ascii="Arial" w:hAnsi="Arial" w:cs="Arial"/>
        <w:sz w:val="20"/>
        <w:szCs w:val="20"/>
        <w:lang w:val="de-DE"/>
      </w:rPr>
      <w:t xml:space="preserve">Seite </w:t>
    </w:r>
    <w:r w:rsidRPr="001771BD">
      <w:rPr>
        <w:rFonts w:ascii="Arial" w:hAnsi="Arial" w:cs="Arial"/>
        <w:b/>
        <w:sz w:val="20"/>
        <w:szCs w:val="20"/>
      </w:rPr>
      <w:fldChar w:fldCharType="begin"/>
    </w:r>
    <w:r w:rsidRPr="001771BD">
      <w:rPr>
        <w:rFonts w:ascii="Arial" w:hAnsi="Arial" w:cs="Arial"/>
        <w:b/>
        <w:sz w:val="20"/>
        <w:szCs w:val="20"/>
      </w:rPr>
      <w:instrText>PAGE  \* Arabic  \* MERGEFORMAT</w:instrText>
    </w:r>
    <w:r w:rsidRPr="001771BD">
      <w:rPr>
        <w:rFonts w:ascii="Arial" w:hAnsi="Arial" w:cs="Arial"/>
        <w:b/>
        <w:sz w:val="20"/>
        <w:szCs w:val="20"/>
      </w:rPr>
      <w:fldChar w:fldCharType="separate"/>
    </w:r>
    <w:r w:rsidR="007E6CCB" w:rsidRPr="007E6CCB">
      <w:rPr>
        <w:rFonts w:ascii="Arial" w:hAnsi="Arial" w:cs="Arial"/>
        <w:b/>
        <w:noProof/>
        <w:sz w:val="20"/>
        <w:szCs w:val="20"/>
        <w:lang w:val="de-DE"/>
      </w:rPr>
      <w:t>4</w:t>
    </w:r>
    <w:r w:rsidRPr="001771BD">
      <w:rPr>
        <w:rFonts w:ascii="Arial" w:hAnsi="Arial" w:cs="Arial"/>
        <w:b/>
        <w:sz w:val="20"/>
        <w:szCs w:val="20"/>
      </w:rPr>
      <w:fldChar w:fldCharType="end"/>
    </w:r>
    <w:r w:rsidRPr="001771BD">
      <w:rPr>
        <w:rFonts w:ascii="Arial" w:hAnsi="Arial" w:cs="Arial"/>
        <w:sz w:val="20"/>
        <w:szCs w:val="20"/>
        <w:lang w:val="de-DE"/>
      </w:rPr>
      <w:t xml:space="preserve"> von </w:t>
    </w:r>
    <w:r w:rsidRPr="001771BD">
      <w:rPr>
        <w:rFonts w:ascii="Arial" w:hAnsi="Arial" w:cs="Arial"/>
        <w:b/>
        <w:sz w:val="20"/>
        <w:szCs w:val="20"/>
      </w:rPr>
      <w:fldChar w:fldCharType="begin"/>
    </w:r>
    <w:r w:rsidRPr="001771BD">
      <w:rPr>
        <w:rFonts w:ascii="Arial" w:hAnsi="Arial" w:cs="Arial"/>
        <w:b/>
        <w:sz w:val="20"/>
        <w:szCs w:val="20"/>
      </w:rPr>
      <w:instrText>NUMPAGES  \* Arabic  \* MERGEFORMAT</w:instrText>
    </w:r>
    <w:r w:rsidRPr="001771BD">
      <w:rPr>
        <w:rFonts w:ascii="Arial" w:hAnsi="Arial" w:cs="Arial"/>
        <w:b/>
        <w:sz w:val="20"/>
        <w:szCs w:val="20"/>
      </w:rPr>
      <w:fldChar w:fldCharType="separate"/>
    </w:r>
    <w:r w:rsidR="007E6CCB" w:rsidRPr="007E6CCB">
      <w:rPr>
        <w:rFonts w:ascii="Arial" w:hAnsi="Arial" w:cs="Arial"/>
        <w:b/>
        <w:noProof/>
        <w:sz w:val="20"/>
        <w:szCs w:val="20"/>
        <w:lang w:val="de-DE"/>
      </w:rPr>
      <w:t>4</w:t>
    </w:r>
    <w:r w:rsidRPr="001771BD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FFC51" w14:textId="77777777" w:rsidR="000D7D85" w:rsidRDefault="000D7D85" w:rsidP="00CF7902">
      <w:pPr>
        <w:spacing w:after="0" w:line="240" w:lineRule="auto"/>
      </w:pPr>
      <w:r>
        <w:separator/>
      </w:r>
    </w:p>
  </w:footnote>
  <w:footnote w:type="continuationSeparator" w:id="0">
    <w:p w14:paraId="0A341A51" w14:textId="77777777" w:rsidR="000D7D85" w:rsidRDefault="000D7D85" w:rsidP="00CF7902">
      <w:pPr>
        <w:spacing w:after="0" w:line="240" w:lineRule="auto"/>
      </w:pPr>
      <w:r>
        <w:continuationSeparator/>
      </w:r>
    </w:p>
  </w:footnote>
  <w:footnote w:id="1">
    <w:p w14:paraId="169985D8" w14:textId="3869C788" w:rsidR="00CF7902" w:rsidRPr="000C1FEB" w:rsidRDefault="00CF7902" w:rsidP="00D329BA">
      <w:pPr>
        <w:pStyle w:val="Funotentext"/>
        <w:rPr>
          <w:rFonts w:ascii="Arial" w:hAnsi="Arial" w:cs="Arial"/>
          <w:sz w:val="18"/>
          <w:szCs w:val="18"/>
        </w:rPr>
      </w:pPr>
      <w:r w:rsidRPr="001771BD">
        <w:rPr>
          <w:rStyle w:val="Funotenzeichen"/>
          <w:rFonts w:ascii="Arial" w:hAnsi="Arial" w:cs="Arial"/>
        </w:rPr>
        <w:footnoteRef/>
      </w:r>
      <w:r w:rsidRPr="001771BD">
        <w:rPr>
          <w:rFonts w:ascii="Arial" w:hAnsi="Arial" w:cs="Arial"/>
        </w:rPr>
        <w:t xml:space="preserve"> </w:t>
      </w:r>
      <w:r w:rsidRPr="00D06606">
        <w:rPr>
          <w:rFonts w:ascii="Arial" w:hAnsi="Arial" w:cs="Arial"/>
          <w:sz w:val="18"/>
          <w:szCs w:val="18"/>
        </w:rPr>
        <w:t>Baugesetz vom 9. Juni 1985 (BauG; BSG 721.0).</w:t>
      </w:r>
    </w:p>
  </w:footnote>
  <w:footnote w:id="2">
    <w:p w14:paraId="1AB06079" w14:textId="5D5CB636" w:rsidR="00972C64" w:rsidRPr="00D06606" w:rsidRDefault="00972C64" w:rsidP="00D329BA">
      <w:pPr>
        <w:pStyle w:val="Funotentext"/>
        <w:rPr>
          <w:rFonts w:ascii="Arial" w:hAnsi="Arial" w:cs="Arial"/>
          <w:sz w:val="18"/>
          <w:szCs w:val="18"/>
        </w:rPr>
      </w:pPr>
      <w:r w:rsidRPr="00D06606">
        <w:rPr>
          <w:rStyle w:val="Funotenzeichen"/>
          <w:rFonts w:ascii="Arial" w:hAnsi="Arial" w:cs="Arial"/>
          <w:sz w:val="18"/>
          <w:szCs w:val="18"/>
        </w:rPr>
        <w:footnoteRef/>
      </w:r>
      <w:r w:rsidRPr="00D06606">
        <w:rPr>
          <w:rFonts w:ascii="Arial" w:hAnsi="Arial" w:cs="Arial"/>
          <w:sz w:val="18"/>
          <w:szCs w:val="18"/>
        </w:rPr>
        <w:t xml:space="preserve"> </w:t>
      </w:r>
      <w:r w:rsidR="00D329BA">
        <w:rPr>
          <w:rFonts w:ascii="Arial" w:hAnsi="Arial" w:cs="Arial"/>
          <w:sz w:val="18"/>
          <w:szCs w:val="18"/>
        </w:rPr>
        <w:t xml:space="preserve">Organisationsreglement vom ■ </w:t>
      </w:r>
      <w:r w:rsidR="00F37D3F">
        <w:rPr>
          <w:rFonts w:ascii="Arial" w:hAnsi="Arial" w:cs="Arial"/>
          <w:sz w:val="18"/>
          <w:szCs w:val="18"/>
        </w:rPr>
        <w:t xml:space="preserve"> (</w:t>
      </w:r>
      <w:r w:rsidR="00F37D3F">
        <w:rPr>
          <w:rFonts w:ascii="Arial" w:hAnsi="Arial" w:cs="Arial"/>
          <w:i/>
          <w:sz w:val="18"/>
          <w:szCs w:val="18"/>
        </w:rPr>
        <w:t>Variante:</w:t>
      </w:r>
      <w:r w:rsidR="00F37D3F">
        <w:rPr>
          <w:rFonts w:ascii="Arial" w:hAnsi="Arial" w:cs="Arial"/>
          <w:sz w:val="18"/>
          <w:szCs w:val="18"/>
        </w:rPr>
        <w:t xml:space="preserve"> </w:t>
      </w:r>
      <w:r w:rsidRPr="00D06606">
        <w:rPr>
          <w:rFonts w:ascii="Arial" w:hAnsi="Arial" w:cs="Arial"/>
          <w:sz w:val="18"/>
          <w:szCs w:val="18"/>
        </w:rPr>
        <w:t xml:space="preserve">Gemeindeordnung </w:t>
      </w:r>
      <w:r w:rsidRPr="00DD67A9">
        <w:rPr>
          <w:rFonts w:ascii="Arial" w:hAnsi="Arial" w:cs="Arial"/>
          <w:sz w:val="18"/>
          <w:szCs w:val="18"/>
        </w:rPr>
        <w:t xml:space="preserve">vom </w:t>
      </w:r>
      <w:r w:rsidR="00C91546">
        <w:rPr>
          <w:rFonts w:ascii="Arial" w:hAnsi="Arial" w:cs="Arial"/>
          <w:sz w:val="18"/>
          <w:szCs w:val="18"/>
        </w:rPr>
        <w:t>■</w:t>
      </w:r>
      <w:r w:rsidR="00F37D3F">
        <w:rPr>
          <w:rFonts w:ascii="Arial" w:hAnsi="Arial" w:cs="Arial"/>
          <w:sz w:val="18"/>
          <w:szCs w:val="18"/>
        </w:rPr>
        <w:t>)</w:t>
      </w:r>
    </w:p>
  </w:footnote>
  <w:footnote w:id="3">
    <w:p w14:paraId="7B71D3DA" w14:textId="6A39F68B" w:rsidR="005B3D33" w:rsidRPr="008D6347" w:rsidRDefault="005B3D33" w:rsidP="00C6159B">
      <w:pPr>
        <w:pStyle w:val="Funotentext"/>
        <w:rPr>
          <w:rFonts w:ascii="Arial" w:hAnsi="Arial" w:cs="Arial"/>
          <w:sz w:val="18"/>
          <w:szCs w:val="18"/>
        </w:rPr>
      </w:pPr>
      <w:r w:rsidRPr="00F37D3F">
        <w:rPr>
          <w:rStyle w:val="Funotenzeichen"/>
          <w:rFonts w:ascii="Arial" w:hAnsi="Arial" w:cs="Arial"/>
          <w:sz w:val="18"/>
          <w:szCs w:val="18"/>
        </w:rPr>
        <w:footnoteRef/>
      </w:r>
      <w:r w:rsidRPr="001771BD">
        <w:rPr>
          <w:rFonts w:ascii="Arial" w:hAnsi="Arial" w:cs="Arial"/>
        </w:rPr>
        <w:t xml:space="preserve"> </w:t>
      </w:r>
      <w:r w:rsidRPr="008D6347">
        <w:rPr>
          <w:rFonts w:ascii="Arial" w:hAnsi="Arial" w:cs="Arial"/>
          <w:sz w:val="18"/>
          <w:szCs w:val="18"/>
        </w:rPr>
        <w:t xml:space="preserve">Dekret </w:t>
      </w:r>
      <w:r w:rsidR="00D329BA">
        <w:rPr>
          <w:rFonts w:ascii="Arial" w:hAnsi="Arial" w:cs="Arial"/>
          <w:sz w:val="18"/>
          <w:szCs w:val="18"/>
        </w:rPr>
        <w:t xml:space="preserve">vom 12. Februar 1985 </w:t>
      </w:r>
      <w:r w:rsidRPr="008D6347">
        <w:rPr>
          <w:rFonts w:ascii="Arial" w:hAnsi="Arial" w:cs="Arial"/>
          <w:sz w:val="18"/>
          <w:szCs w:val="18"/>
        </w:rPr>
        <w:t>über die Beiträge der Grundeigentümer an Erschliessungsanlagen und weitere öffentliche Werke und Massnahmen (</w:t>
      </w:r>
      <w:r w:rsidR="00D329BA">
        <w:rPr>
          <w:rFonts w:ascii="Arial" w:hAnsi="Arial" w:cs="Arial"/>
          <w:sz w:val="18"/>
          <w:szCs w:val="18"/>
        </w:rPr>
        <w:t xml:space="preserve">Grundeigentümerbeitragsdekret, </w:t>
      </w:r>
      <w:r w:rsidRPr="008D6347">
        <w:rPr>
          <w:rFonts w:ascii="Arial" w:hAnsi="Arial" w:cs="Arial"/>
          <w:sz w:val="18"/>
          <w:szCs w:val="18"/>
        </w:rPr>
        <w:t>GDB; BSG 732.123.44)</w:t>
      </w:r>
    </w:p>
  </w:footnote>
  <w:footnote w:id="4">
    <w:p w14:paraId="58D9407D" w14:textId="3F6B3006" w:rsidR="000530A4" w:rsidRPr="00F37D3F" w:rsidRDefault="000530A4">
      <w:pPr>
        <w:pStyle w:val="Funotentext"/>
        <w:rPr>
          <w:rFonts w:ascii="Arial" w:hAnsi="Arial" w:cs="Arial"/>
          <w:sz w:val="18"/>
          <w:szCs w:val="18"/>
        </w:rPr>
      </w:pPr>
      <w:r w:rsidRPr="00F37D3F">
        <w:rPr>
          <w:rStyle w:val="Funotenzeichen"/>
          <w:rFonts w:ascii="Arial" w:hAnsi="Arial" w:cs="Arial"/>
          <w:sz w:val="18"/>
          <w:szCs w:val="18"/>
        </w:rPr>
        <w:footnoteRef/>
      </w:r>
      <w:r w:rsidRPr="00F37D3F">
        <w:rPr>
          <w:rFonts w:ascii="Arial" w:hAnsi="Arial" w:cs="Arial"/>
          <w:sz w:val="18"/>
          <w:szCs w:val="18"/>
        </w:rPr>
        <w:t xml:space="preserve"> Bauverordnung vom 6. März 1985 (BauV; BSG 721.1)</w:t>
      </w:r>
    </w:p>
  </w:footnote>
  <w:footnote w:id="5">
    <w:p w14:paraId="218BE3A3" w14:textId="07792A49" w:rsidR="002904D5" w:rsidRPr="00F37D3F" w:rsidRDefault="002904D5">
      <w:pPr>
        <w:pStyle w:val="Funotentext"/>
        <w:rPr>
          <w:rFonts w:ascii="Arial" w:hAnsi="Arial" w:cs="Arial"/>
          <w:sz w:val="18"/>
          <w:szCs w:val="18"/>
        </w:rPr>
      </w:pPr>
      <w:r w:rsidRPr="00F37D3F">
        <w:rPr>
          <w:rStyle w:val="Funotenzeichen"/>
          <w:rFonts w:ascii="Arial" w:hAnsi="Arial" w:cs="Arial"/>
          <w:sz w:val="18"/>
          <w:szCs w:val="18"/>
        </w:rPr>
        <w:footnoteRef/>
      </w:r>
      <w:r w:rsidRPr="00F37D3F">
        <w:rPr>
          <w:rFonts w:ascii="Arial" w:hAnsi="Arial" w:cs="Arial"/>
          <w:sz w:val="18"/>
          <w:szCs w:val="18"/>
        </w:rPr>
        <w:t xml:space="preserve"> Dekret vom 22. März 1994 über das Baubewilligungsverfahren (Baubewilligungsdekret, BewD; BSG 725.1)</w:t>
      </w:r>
    </w:p>
  </w:footnote>
  <w:footnote w:id="6">
    <w:p w14:paraId="0EA8B118" w14:textId="5EB51803" w:rsidR="002904D5" w:rsidRPr="00F37D3F" w:rsidRDefault="002904D5">
      <w:pPr>
        <w:pStyle w:val="Funotentext"/>
        <w:rPr>
          <w:rFonts w:ascii="Arial" w:hAnsi="Arial" w:cs="Arial"/>
          <w:sz w:val="18"/>
          <w:szCs w:val="18"/>
        </w:rPr>
      </w:pPr>
      <w:r w:rsidRPr="00F37D3F">
        <w:rPr>
          <w:rStyle w:val="Funotenzeichen"/>
          <w:rFonts w:ascii="Arial" w:hAnsi="Arial" w:cs="Arial"/>
          <w:sz w:val="18"/>
          <w:szCs w:val="18"/>
        </w:rPr>
        <w:footnoteRef/>
      </w:r>
      <w:r w:rsidRPr="00F37D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Steuergesetz vom 21. Mai 2000 (StG; BSG 661.11)</w:t>
      </w:r>
    </w:p>
  </w:footnote>
  <w:footnote w:id="7">
    <w:p w14:paraId="789EA721" w14:textId="77777777" w:rsidR="00E434F5" w:rsidRPr="00022409" w:rsidRDefault="00E434F5" w:rsidP="00F37D3F">
      <w:pPr>
        <w:pStyle w:val="Funotentext"/>
        <w:rPr>
          <w:rFonts w:ascii="Arial" w:hAnsi="Arial" w:cs="Arial"/>
          <w:sz w:val="18"/>
          <w:szCs w:val="18"/>
        </w:rPr>
      </w:pPr>
      <w:r w:rsidRPr="00022409">
        <w:rPr>
          <w:rStyle w:val="Funotenzeichen"/>
          <w:rFonts w:ascii="Arial" w:hAnsi="Arial" w:cs="Arial"/>
          <w:sz w:val="18"/>
          <w:szCs w:val="18"/>
        </w:rPr>
        <w:footnoteRef/>
      </w:r>
      <w:r w:rsidRPr="00022409">
        <w:rPr>
          <w:rFonts w:ascii="Arial" w:hAnsi="Arial" w:cs="Arial"/>
          <w:sz w:val="18"/>
          <w:szCs w:val="18"/>
        </w:rPr>
        <w:t xml:space="preserve"> Dekret vom 22. März 1994 über das Baubewilligungsverfahren (Baubewilligungsdekret, BewD; BSG 725.1)</w:t>
      </w:r>
    </w:p>
  </w:footnote>
  <w:footnote w:id="8">
    <w:p w14:paraId="797E8CC7" w14:textId="77777777" w:rsidR="00E434F5" w:rsidRPr="00022409" w:rsidRDefault="00E434F5" w:rsidP="00F37D3F">
      <w:pPr>
        <w:pStyle w:val="Funotentext"/>
        <w:rPr>
          <w:rFonts w:ascii="Arial" w:hAnsi="Arial" w:cs="Arial"/>
          <w:sz w:val="18"/>
          <w:szCs w:val="18"/>
        </w:rPr>
      </w:pPr>
      <w:r w:rsidRPr="00022409">
        <w:rPr>
          <w:rStyle w:val="Funotenzeichen"/>
          <w:rFonts w:ascii="Arial" w:hAnsi="Arial" w:cs="Arial"/>
          <w:sz w:val="18"/>
          <w:szCs w:val="18"/>
        </w:rPr>
        <w:footnoteRef/>
      </w:r>
      <w:r w:rsidRPr="000224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Steuergesetz vom 21. Mai 2000 (StG; BSG 661.11)</w:t>
      </w:r>
    </w:p>
  </w:footnote>
  <w:footnote w:id="9">
    <w:p w14:paraId="1A9D8F5E" w14:textId="77777777" w:rsidR="00E434F5" w:rsidRPr="00022409" w:rsidRDefault="00E434F5" w:rsidP="00F37D3F">
      <w:pPr>
        <w:pStyle w:val="Funotentext"/>
        <w:rPr>
          <w:rFonts w:ascii="Arial" w:hAnsi="Arial" w:cs="Arial"/>
          <w:sz w:val="18"/>
          <w:szCs w:val="18"/>
        </w:rPr>
      </w:pPr>
      <w:r w:rsidRPr="00022409">
        <w:rPr>
          <w:rStyle w:val="Funotenzeichen"/>
          <w:rFonts w:ascii="Arial" w:hAnsi="Arial" w:cs="Arial"/>
          <w:sz w:val="18"/>
          <w:szCs w:val="18"/>
        </w:rPr>
        <w:footnoteRef/>
      </w:r>
      <w:r w:rsidRPr="000224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Steuergesetz vom 21. Mai 2000 (StG; BSG 661.11)</w:t>
      </w:r>
    </w:p>
  </w:footnote>
  <w:footnote w:id="10">
    <w:p w14:paraId="0AC36C69" w14:textId="77777777" w:rsidR="0026030E" w:rsidRPr="00022409" w:rsidRDefault="0026030E" w:rsidP="0026030E">
      <w:pPr>
        <w:pStyle w:val="Funotentext"/>
        <w:rPr>
          <w:rFonts w:ascii="Arial" w:hAnsi="Arial" w:cs="Arial"/>
          <w:sz w:val="18"/>
          <w:szCs w:val="18"/>
        </w:rPr>
      </w:pPr>
      <w:r w:rsidRPr="00022409">
        <w:rPr>
          <w:rStyle w:val="Funotenzeichen"/>
          <w:rFonts w:ascii="Arial" w:hAnsi="Arial" w:cs="Arial"/>
          <w:sz w:val="18"/>
          <w:szCs w:val="18"/>
        </w:rPr>
        <w:footnoteRef/>
      </w:r>
      <w:r w:rsidRPr="00022409">
        <w:rPr>
          <w:rFonts w:ascii="Arial" w:hAnsi="Arial" w:cs="Arial"/>
          <w:sz w:val="18"/>
          <w:szCs w:val="18"/>
        </w:rPr>
        <w:t xml:space="preserve"> Dekret vom 22. März 1994 über das Baubewilligungsverfahren (Baubewilligungsdekret, BewD; BSG 725.1)</w:t>
      </w:r>
    </w:p>
  </w:footnote>
  <w:footnote w:id="11">
    <w:p w14:paraId="2991D906" w14:textId="78F78B59" w:rsidR="00777F48" w:rsidRPr="00D06606" w:rsidRDefault="00777F48" w:rsidP="00C247F2">
      <w:pPr>
        <w:pStyle w:val="Funotentext"/>
        <w:rPr>
          <w:rFonts w:ascii="Arial" w:hAnsi="Arial" w:cs="Arial"/>
          <w:sz w:val="18"/>
          <w:szCs w:val="18"/>
        </w:rPr>
      </w:pPr>
      <w:r w:rsidRPr="001771BD">
        <w:rPr>
          <w:rStyle w:val="Funotenzeichen"/>
          <w:rFonts w:ascii="Arial" w:hAnsi="Arial" w:cs="Arial"/>
        </w:rPr>
        <w:footnoteRef/>
      </w:r>
      <w:r w:rsidRPr="001771BD">
        <w:rPr>
          <w:rFonts w:ascii="Arial" w:hAnsi="Arial" w:cs="Arial"/>
        </w:rPr>
        <w:t xml:space="preserve"> </w:t>
      </w:r>
      <w:r w:rsidRPr="00D06606">
        <w:rPr>
          <w:rFonts w:ascii="Arial" w:hAnsi="Arial" w:cs="Arial"/>
          <w:sz w:val="18"/>
          <w:szCs w:val="18"/>
        </w:rPr>
        <w:t xml:space="preserve">Bundesgesetz </w:t>
      </w:r>
      <w:r w:rsidR="00D329BA">
        <w:rPr>
          <w:rFonts w:ascii="Arial" w:hAnsi="Arial" w:cs="Arial"/>
          <w:sz w:val="18"/>
          <w:szCs w:val="18"/>
        </w:rPr>
        <w:t xml:space="preserve">vom 22. Juni 1979 </w:t>
      </w:r>
      <w:r w:rsidRPr="00D06606">
        <w:rPr>
          <w:rFonts w:ascii="Arial" w:hAnsi="Arial" w:cs="Arial"/>
          <w:sz w:val="18"/>
          <w:szCs w:val="18"/>
        </w:rPr>
        <w:t>über die Raumplanung (</w:t>
      </w:r>
      <w:r w:rsidR="00D329BA">
        <w:rPr>
          <w:rFonts w:ascii="Arial" w:hAnsi="Arial" w:cs="Arial"/>
          <w:sz w:val="18"/>
          <w:szCs w:val="18"/>
        </w:rPr>
        <w:t xml:space="preserve">Raumplanungsgesetz, </w:t>
      </w:r>
      <w:r w:rsidRPr="00D06606">
        <w:rPr>
          <w:rFonts w:ascii="Arial" w:hAnsi="Arial" w:cs="Arial"/>
          <w:sz w:val="18"/>
          <w:szCs w:val="18"/>
        </w:rPr>
        <w:t>RPG; SR 700).</w:t>
      </w:r>
    </w:p>
  </w:footnote>
  <w:footnote w:id="12">
    <w:p w14:paraId="5B3F86C8" w14:textId="77777777" w:rsidR="00777F48" w:rsidRPr="00D06606" w:rsidRDefault="00777F48" w:rsidP="00C247F2">
      <w:pPr>
        <w:pStyle w:val="Funotentext"/>
        <w:rPr>
          <w:rFonts w:ascii="Arial" w:hAnsi="Arial" w:cs="Arial"/>
          <w:sz w:val="18"/>
          <w:szCs w:val="18"/>
        </w:rPr>
      </w:pPr>
      <w:r w:rsidRPr="00463E83">
        <w:rPr>
          <w:rStyle w:val="Funotenzeichen"/>
          <w:rFonts w:ascii="Arial" w:hAnsi="Arial" w:cs="Arial"/>
        </w:rPr>
        <w:footnoteRef/>
      </w:r>
      <w:r w:rsidRPr="00463E83">
        <w:rPr>
          <w:rFonts w:ascii="Arial" w:hAnsi="Arial" w:cs="Arial"/>
        </w:rPr>
        <w:t xml:space="preserve"> </w:t>
      </w:r>
      <w:r w:rsidRPr="00D06606">
        <w:rPr>
          <w:rFonts w:ascii="Arial" w:hAnsi="Arial" w:cs="Arial"/>
          <w:sz w:val="18"/>
          <w:szCs w:val="18"/>
        </w:rPr>
        <w:t>Gemeindeverordnung vom 16. Dezember 1998 (GV; BSG 170.111).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1A537" w14:textId="49E864D4" w:rsidR="00F00819" w:rsidRDefault="00F008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B46C4" w14:textId="7370E537" w:rsidR="00E96C3F" w:rsidRPr="001771BD" w:rsidRDefault="001771BD" w:rsidP="001771BD">
    <w:pPr>
      <w:pStyle w:val="Kopf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Reglement über die Mehrwertabgabe (MWAR)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80C10" w14:textId="077FB8FD" w:rsidR="00C41D86" w:rsidRPr="00C41D86" w:rsidRDefault="00F37D3F" w:rsidP="00C41D86">
    <w:pPr>
      <w:pStyle w:val="Kopfzeile"/>
      <w:jc w:val="right"/>
      <w:rPr>
        <w:rFonts w:ascii="Arial" w:hAnsi="Arial" w:cs="Arial"/>
        <w:i/>
      </w:rPr>
    </w:pPr>
    <w:r>
      <w:rPr>
        <w:rFonts w:ascii="Arial" w:hAnsi="Arial" w:cs="Arial"/>
        <w:i/>
        <w:highlight w:val="yellow"/>
      </w:rPr>
      <w:t>Fassung 1.3.</w:t>
    </w:r>
    <w:r w:rsidR="00F00819" w:rsidRPr="00C91546">
      <w:rPr>
        <w:rFonts w:ascii="Arial" w:hAnsi="Arial" w:cs="Arial"/>
        <w:i/>
        <w:highlight w:val="yellow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4BE2"/>
    <w:multiLevelType w:val="hybridMultilevel"/>
    <w:tmpl w:val="EA02D528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2E59"/>
    <w:multiLevelType w:val="hybridMultilevel"/>
    <w:tmpl w:val="EF2AE84C"/>
    <w:lvl w:ilvl="0" w:tplc="771E3B4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5" w:hanging="360"/>
      </w:pPr>
    </w:lvl>
    <w:lvl w:ilvl="2" w:tplc="0807001B" w:tentative="1">
      <w:start w:val="1"/>
      <w:numFmt w:val="lowerRoman"/>
      <w:lvlText w:val="%3."/>
      <w:lvlJc w:val="right"/>
      <w:pPr>
        <w:ind w:left="2505" w:hanging="180"/>
      </w:pPr>
    </w:lvl>
    <w:lvl w:ilvl="3" w:tplc="0807000F" w:tentative="1">
      <w:start w:val="1"/>
      <w:numFmt w:val="decimal"/>
      <w:lvlText w:val="%4."/>
      <w:lvlJc w:val="left"/>
      <w:pPr>
        <w:ind w:left="3225" w:hanging="360"/>
      </w:pPr>
    </w:lvl>
    <w:lvl w:ilvl="4" w:tplc="08070019" w:tentative="1">
      <w:start w:val="1"/>
      <w:numFmt w:val="lowerLetter"/>
      <w:lvlText w:val="%5."/>
      <w:lvlJc w:val="left"/>
      <w:pPr>
        <w:ind w:left="3945" w:hanging="360"/>
      </w:pPr>
    </w:lvl>
    <w:lvl w:ilvl="5" w:tplc="0807001B" w:tentative="1">
      <w:start w:val="1"/>
      <w:numFmt w:val="lowerRoman"/>
      <w:lvlText w:val="%6."/>
      <w:lvlJc w:val="right"/>
      <w:pPr>
        <w:ind w:left="4665" w:hanging="180"/>
      </w:pPr>
    </w:lvl>
    <w:lvl w:ilvl="6" w:tplc="0807000F" w:tentative="1">
      <w:start w:val="1"/>
      <w:numFmt w:val="decimal"/>
      <w:lvlText w:val="%7."/>
      <w:lvlJc w:val="left"/>
      <w:pPr>
        <w:ind w:left="5385" w:hanging="360"/>
      </w:pPr>
    </w:lvl>
    <w:lvl w:ilvl="7" w:tplc="08070019" w:tentative="1">
      <w:start w:val="1"/>
      <w:numFmt w:val="lowerLetter"/>
      <w:lvlText w:val="%8."/>
      <w:lvlJc w:val="left"/>
      <w:pPr>
        <w:ind w:left="6105" w:hanging="360"/>
      </w:pPr>
    </w:lvl>
    <w:lvl w:ilvl="8" w:tplc="08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FD51BD8"/>
    <w:multiLevelType w:val="hybridMultilevel"/>
    <w:tmpl w:val="A2F2890C"/>
    <w:lvl w:ilvl="0" w:tplc="BA922D5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4665D"/>
    <w:multiLevelType w:val="hybridMultilevel"/>
    <w:tmpl w:val="B85C3B04"/>
    <w:lvl w:ilvl="0" w:tplc="0807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13929"/>
    <w:multiLevelType w:val="hybridMultilevel"/>
    <w:tmpl w:val="16922B16"/>
    <w:lvl w:ilvl="0" w:tplc="771E3B4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5" w:hanging="360"/>
      </w:pPr>
    </w:lvl>
    <w:lvl w:ilvl="2" w:tplc="0807001B" w:tentative="1">
      <w:start w:val="1"/>
      <w:numFmt w:val="lowerRoman"/>
      <w:lvlText w:val="%3."/>
      <w:lvlJc w:val="right"/>
      <w:pPr>
        <w:ind w:left="2505" w:hanging="180"/>
      </w:pPr>
    </w:lvl>
    <w:lvl w:ilvl="3" w:tplc="0807000F" w:tentative="1">
      <w:start w:val="1"/>
      <w:numFmt w:val="decimal"/>
      <w:lvlText w:val="%4."/>
      <w:lvlJc w:val="left"/>
      <w:pPr>
        <w:ind w:left="3225" w:hanging="360"/>
      </w:pPr>
    </w:lvl>
    <w:lvl w:ilvl="4" w:tplc="08070019" w:tentative="1">
      <w:start w:val="1"/>
      <w:numFmt w:val="lowerLetter"/>
      <w:lvlText w:val="%5."/>
      <w:lvlJc w:val="left"/>
      <w:pPr>
        <w:ind w:left="3945" w:hanging="360"/>
      </w:pPr>
    </w:lvl>
    <w:lvl w:ilvl="5" w:tplc="0807001B" w:tentative="1">
      <w:start w:val="1"/>
      <w:numFmt w:val="lowerRoman"/>
      <w:lvlText w:val="%6."/>
      <w:lvlJc w:val="right"/>
      <w:pPr>
        <w:ind w:left="4665" w:hanging="180"/>
      </w:pPr>
    </w:lvl>
    <w:lvl w:ilvl="6" w:tplc="0807000F" w:tentative="1">
      <w:start w:val="1"/>
      <w:numFmt w:val="decimal"/>
      <w:lvlText w:val="%7."/>
      <w:lvlJc w:val="left"/>
      <w:pPr>
        <w:ind w:left="5385" w:hanging="360"/>
      </w:pPr>
    </w:lvl>
    <w:lvl w:ilvl="7" w:tplc="08070019" w:tentative="1">
      <w:start w:val="1"/>
      <w:numFmt w:val="lowerLetter"/>
      <w:lvlText w:val="%8."/>
      <w:lvlJc w:val="left"/>
      <w:pPr>
        <w:ind w:left="6105" w:hanging="360"/>
      </w:pPr>
    </w:lvl>
    <w:lvl w:ilvl="8" w:tplc="08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2211695"/>
    <w:multiLevelType w:val="hybridMultilevel"/>
    <w:tmpl w:val="008E80B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F0B52"/>
    <w:multiLevelType w:val="hybridMultilevel"/>
    <w:tmpl w:val="841230CC"/>
    <w:lvl w:ilvl="0" w:tplc="A5986A38">
      <w:start w:val="1"/>
      <w:numFmt w:val="upperRoman"/>
      <w:lvlText w:val="%1."/>
      <w:lvlJc w:val="left"/>
      <w:pPr>
        <w:ind w:left="2415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775" w:hanging="360"/>
      </w:pPr>
    </w:lvl>
    <w:lvl w:ilvl="2" w:tplc="0807001B" w:tentative="1">
      <w:start w:val="1"/>
      <w:numFmt w:val="lowerRoman"/>
      <w:lvlText w:val="%3."/>
      <w:lvlJc w:val="right"/>
      <w:pPr>
        <w:ind w:left="3495" w:hanging="180"/>
      </w:pPr>
    </w:lvl>
    <w:lvl w:ilvl="3" w:tplc="0807000F" w:tentative="1">
      <w:start w:val="1"/>
      <w:numFmt w:val="decimal"/>
      <w:lvlText w:val="%4."/>
      <w:lvlJc w:val="left"/>
      <w:pPr>
        <w:ind w:left="4215" w:hanging="360"/>
      </w:pPr>
    </w:lvl>
    <w:lvl w:ilvl="4" w:tplc="08070019" w:tentative="1">
      <w:start w:val="1"/>
      <w:numFmt w:val="lowerLetter"/>
      <w:lvlText w:val="%5."/>
      <w:lvlJc w:val="left"/>
      <w:pPr>
        <w:ind w:left="4935" w:hanging="360"/>
      </w:pPr>
    </w:lvl>
    <w:lvl w:ilvl="5" w:tplc="0807001B" w:tentative="1">
      <w:start w:val="1"/>
      <w:numFmt w:val="lowerRoman"/>
      <w:lvlText w:val="%6."/>
      <w:lvlJc w:val="right"/>
      <w:pPr>
        <w:ind w:left="5655" w:hanging="180"/>
      </w:pPr>
    </w:lvl>
    <w:lvl w:ilvl="6" w:tplc="0807000F" w:tentative="1">
      <w:start w:val="1"/>
      <w:numFmt w:val="decimal"/>
      <w:lvlText w:val="%7."/>
      <w:lvlJc w:val="left"/>
      <w:pPr>
        <w:ind w:left="6375" w:hanging="360"/>
      </w:pPr>
    </w:lvl>
    <w:lvl w:ilvl="7" w:tplc="08070019" w:tentative="1">
      <w:start w:val="1"/>
      <w:numFmt w:val="lowerLetter"/>
      <w:lvlText w:val="%8."/>
      <w:lvlJc w:val="left"/>
      <w:pPr>
        <w:ind w:left="7095" w:hanging="360"/>
      </w:pPr>
    </w:lvl>
    <w:lvl w:ilvl="8" w:tplc="0807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D343933"/>
    <w:multiLevelType w:val="hybridMultilevel"/>
    <w:tmpl w:val="D482F8F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73F35"/>
    <w:multiLevelType w:val="hybridMultilevel"/>
    <w:tmpl w:val="A5CE7C5C"/>
    <w:lvl w:ilvl="0" w:tplc="DEAC217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5" w:hanging="360"/>
      </w:pPr>
    </w:lvl>
    <w:lvl w:ilvl="2" w:tplc="0807001B" w:tentative="1">
      <w:start w:val="1"/>
      <w:numFmt w:val="lowerRoman"/>
      <w:lvlText w:val="%3."/>
      <w:lvlJc w:val="right"/>
      <w:pPr>
        <w:ind w:left="2505" w:hanging="180"/>
      </w:pPr>
    </w:lvl>
    <w:lvl w:ilvl="3" w:tplc="0807000F" w:tentative="1">
      <w:start w:val="1"/>
      <w:numFmt w:val="decimal"/>
      <w:lvlText w:val="%4."/>
      <w:lvlJc w:val="left"/>
      <w:pPr>
        <w:ind w:left="3225" w:hanging="360"/>
      </w:pPr>
    </w:lvl>
    <w:lvl w:ilvl="4" w:tplc="08070019" w:tentative="1">
      <w:start w:val="1"/>
      <w:numFmt w:val="lowerLetter"/>
      <w:lvlText w:val="%5."/>
      <w:lvlJc w:val="left"/>
      <w:pPr>
        <w:ind w:left="3945" w:hanging="360"/>
      </w:pPr>
    </w:lvl>
    <w:lvl w:ilvl="5" w:tplc="0807001B" w:tentative="1">
      <w:start w:val="1"/>
      <w:numFmt w:val="lowerRoman"/>
      <w:lvlText w:val="%6."/>
      <w:lvlJc w:val="right"/>
      <w:pPr>
        <w:ind w:left="4665" w:hanging="180"/>
      </w:pPr>
    </w:lvl>
    <w:lvl w:ilvl="6" w:tplc="0807000F" w:tentative="1">
      <w:start w:val="1"/>
      <w:numFmt w:val="decimal"/>
      <w:lvlText w:val="%7."/>
      <w:lvlJc w:val="left"/>
      <w:pPr>
        <w:ind w:left="5385" w:hanging="360"/>
      </w:pPr>
    </w:lvl>
    <w:lvl w:ilvl="7" w:tplc="08070019" w:tentative="1">
      <w:start w:val="1"/>
      <w:numFmt w:val="lowerLetter"/>
      <w:lvlText w:val="%8."/>
      <w:lvlJc w:val="left"/>
      <w:pPr>
        <w:ind w:left="6105" w:hanging="360"/>
      </w:pPr>
    </w:lvl>
    <w:lvl w:ilvl="8" w:tplc="08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B907F5C"/>
    <w:multiLevelType w:val="hybridMultilevel"/>
    <w:tmpl w:val="74C0452E"/>
    <w:lvl w:ilvl="0" w:tplc="0807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5" w:hanging="360"/>
      </w:pPr>
    </w:lvl>
    <w:lvl w:ilvl="2" w:tplc="0807001B" w:tentative="1">
      <w:start w:val="1"/>
      <w:numFmt w:val="lowerRoman"/>
      <w:lvlText w:val="%3."/>
      <w:lvlJc w:val="right"/>
      <w:pPr>
        <w:ind w:left="2505" w:hanging="180"/>
      </w:pPr>
    </w:lvl>
    <w:lvl w:ilvl="3" w:tplc="0807000F" w:tentative="1">
      <w:start w:val="1"/>
      <w:numFmt w:val="decimal"/>
      <w:lvlText w:val="%4."/>
      <w:lvlJc w:val="left"/>
      <w:pPr>
        <w:ind w:left="3225" w:hanging="360"/>
      </w:pPr>
    </w:lvl>
    <w:lvl w:ilvl="4" w:tplc="08070019" w:tentative="1">
      <w:start w:val="1"/>
      <w:numFmt w:val="lowerLetter"/>
      <w:lvlText w:val="%5."/>
      <w:lvlJc w:val="left"/>
      <w:pPr>
        <w:ind w:left="3945" w:hanging="360"/>
      </w:pPr>
    </w:lvl>
    <w:lvl w:ilvl="5" w:tplc="0807001B" w:tentative="1">
      <w:start w:val="1"/>
      <w:numFmt w:val="lowerRoman"/>
      <w:lvlText w:val="%6."/>
      <w:lvlJc w:val="right"/>
      <w:pPr>
        <w:ind w:left="4665" w:hanging="180"/>
      </w:pPr>
    </w:lvl>
    <w:lvl w:ilvl="6" w:tplc="0807000F" w:tentative="1">
      <w:start w:val="1"/>
      <w:numFmt w:val="decimal"/>
      <w:lvlText w:val="%7."/>
      <w:lvlJc w:val="left"/>
      <w:pPr>
        <w:ind w:left="5385" w:hanging="360"/>
      </w:pPr>
    </w:lvl>
    <w:lvl w:ilvl="7" w:tplc="08070019" w:tentative="1">
      <w:start w:val="1"/>
      <w:numFmt w:val="lowerLetter"/>
      <w:lvlText w:val="%8."/>
      <w:lvlJc w:val="left"/>
      <w:pPr>
        <w:ind w:left="6105" w:hanging="360"/>
      </w:pPr>
    </w:lvl>
    <w:lvl w:ilvl="8" w:tplc="08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00B42B8"/>
    <w:multiLevelType w:val="hybridMultilevel"/>
    <w:tmpl w:val="8A1E217E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011C2"/>
    <w:multiLevelType w:val="hybridMultilevel"/>
    <w:tmpl w:val="9076937C"/>
    <w:lvl w:ilvl="0" w:tplc="6E681B54">
      <w:start w:val="1"/>
      <w:numFmt w:val="lowerLetter"/>
      <w:lvlText w:val="%1)"/>
      <w:lvlJc w:val="left"/>
      <w:pPr>
        <w:ind w:left="720" w:hanging="360"/>
      </w:pPr>
      <w:rPr>
        <w:i w:val="0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64FAB"/>
    <w:multiLevelType w:val="hybridMultilevel"/>
    <w:tmpl w:val="A524000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E934319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9E"/>
    <w:rsid w:val="0000173D"/>
    <w:rsid w:val="00002054"/>
    <w:rsid w:val="00003ABD"/>
    <w:rsid w:val="00013544"/>
    <w:rsid w:val="0001370B"/>
    <w:rsid w:val="00013B44"/>
    <w:rsid w:val="00017B7B"/>
    <w:rsid w:val="000264CE"/>
    <w:rsid w:val="000278FF"/>
    <w:rsid w:val="00040078"/>
    <w:rsid w:val="00042CC2"/>
    <w:rsid w:val="000530A4"/>
    <w:rsid w:val="000559CF"/>
    <w:rsid w:val="00057F58"/>
    <w:rsid w:val="00063846"/>
    <w:rsid w:val="000649D5"/>
    <w:rsid w:val="00066416"/>
    <w:rsid w:val="000664E2"/>
    <w:rsid w:val="00082FC2"/>
    <w:rsid w:val="000A097E"/>
    <w:rsid w:val="000B39D8"/>
    <w:rsid w:val="000C0CDD"/>
    <w:rsid w:val="000C1FEB"/>
    <w:rsid w:val="000D1F03"/>
    <w:rsid w:val="000D594F"/>
    <w:rsid w:val="000D7D85"/>
    <w:rsid w:val="000E2B1F"/>
    <w:rsid w:val="000F6015"/>
    <w:rsid w:val="000F614D"/>
    <w:rsid w:val="00101713"/>
    <w:rsid w:val="001152F9"/>
    <w:rsid w:val="001218AC"/>
    <w:rsid w:val="00146266"/>
    <w:rsid w:val="00150CF0"/>
    <w:rsid w:val="00157D4D"/>
    <w:rsid w:val="00166E4C"/>
    <w:rsid w:val="001771BD"/>
    <w:rsid w:val="00182155"/>
    <w:rsid w:val="00190C00"/>
    <w:rsid w:val="001C7F84"/>
    <w:rsid w:val="001D380A"/>
    <w:rsid w:val="001D54D2"/>
    <w:rsid w:val="001F25DF"/>
    <w:rsid w:val="001F35CE"/>
    <w:rsid w:val="001F7121"/>
    <w:rsid w:val="002056BC"/>
    <w:rsid w:val="0021034D"/>
    <w:rsid w:val="00214949"/>
    <w:rsid w:val="00216323"/>
    <w:rsid w:val="00216796"/>
    <w:rsid w:val="00220F69"/>
    <w:rsid w:val="00225E6B"/>
    <w:rsid w:val="00227CF7"/>
    <w:rsid w:val="0026030E"/>
    <w:rsid w:val="002613B4"/>
    <w:rsid w:val="00285526"/>
    <w:rsid w:val="00287D91"/>
    <w:rsid w:val="002904D5"/>
    <w:rsid w:val="002916FD"/>
    <w:rsid w:val="00292714"/>
    <w:rsid w:val="002A22EE"/>
    <w:rsid w:val="002A5A5D"/>
    <w:rsid w:val="002B5341"/>
    <w:rsid w:val="002B540E"/>
    <w:rsid w:val="002C2A9D"/>
    <w:rsid w:val="002E4AFD"/>
    <w:rsid w:val="00300BA0"/>
    <w:rsid w:val="003219F8"/>
    <w:rsid w:val="00321EF4"/>
    <w:rsid w:val="00336F68"/>
    <w:rsid w:val="00337B0E"/>
    <w:rsid w:val="003463B2"/>
    <w:rsid w:val="00352F0B"/>
    <w:rsid w:val="00354A41"/>
    <w:rsid w:val="00360DDB"/>
    <w:rsid w:val="00366CF7"/>
    <w:rsid w:val="003874C2"/>
    <w:rsid w:val="003909AD"/>
    <w:rsid w:val="00391F4A"/>
    <w:rsid w:val="003961D6"/>
    <w:rsid w:val="00397DF4"/>
    <w:rsid w:val="003A4440"/>
    <w:rsid w:val="003A70A7"/>
    <w:rsid w:val="003B19BC"/>
    <w:rsid w:val="003B64EF"/>
    <w:rsid w:val="003B6E9A"/>
    <w:rsid w:val="003C6DF6"/>
    <w:rsid w:val="003D032D"/>
    <w:rsid w:val="003D169D"/>
    <w:rsid w:val="003E228D"/>
    <w:rsid w:val="003E6B97"/>
    <w:rsid w:val="003E6CF4"/>
    <w:rsid w:val="004029DC"/>
    <w:rsid w:val="00407672"/>
    <w:rsid w:val="00423BBB"/>
    <w:rsid w:val="00424218"/>
    <w:rsid w:val="00424C67"/>
    <w:rsid w:val="0043498E"/>
    <w:rsid w:val="0044583E"/>
    <w:rsid w:val="00447913"/>
    <w:rsid w:val="0045654F"/>
    <w:rsid w:val="00463E83"/>
    <w:rsid w:val="00470A4C"/>
    <w:rsid w:val="00477437"/>
    <w:rsid w:val="00485615"/>
    <w:rsid w:val="00490448"/>
    <w:rsid w:val="00492EAD"/>
    <w:rsid w:val="00496CF5"/>
    <w:rsid w:val="004A079A"/>
    <w:rsid w:val="004B63EA"/>
    <w:rsid w:val="004B7090"/>
    <w:rsid w:val="004C2E40"/>
    <w:rsid w:val="004C4095"/>
    <w:rsid w:val="004E12A7"/>
    <w:rsid w:val="004E52D6"/>
    <w:rsid w:val="00501030"/>
    <w:rsid w:val="00504E86"/>
    <w:rsid w:val="00511000"/>
    <w:rsid w:val="00524FF1"/>
    <w:rsid w:val="00526B01"/>
    <w:rsid w:val="0053169F"/>
    <w:rsid w:val="00532746"/>
    <w:rsid w:val="00545361"/>
    <w:rsid w:val="005514E8"/>
    <w:rsid w:val="00556B2D"/>
    <w:rsid w:val="005654CA"/>
    <w:rsid w:val="00572A7D"/>
    <w:rsid w:val="00572BF7"/>
    <w:rsid w:val="0058797E"/>
    <w:rsid w:val="005A3361"/>
    <w:rsid w:val="005B3D33"/>
    <w:rsid w:val="005B6DF0"/>
    <w:rsid w:val="005C4C62"/>
    <w:rsid w:val="005C577C"/>
    <w:rsid w:val="005E141F"/>
    <w:rsid w:val="005E3BA8"/>
    <w:rsid w:val="005E5562"/>
    <w:rsid w:val="005F4F97"/>
    <w:rsid w:val="005F5237"/>
    <w:rsid w:val="00606B91"/>
    <w:rsid w:val="006123F2"/>
    <w:rsid w:val="00620C6F"/>
    <w:rsid w:val="00625ED4"/>
    <w:rsid w:val="0063653E"/>
    <w:rsid w:val="00645D25"/>
    <w:rsid w:val="00646FFA"/>
    <w:rsid w:val="00660245"/>
    <w:rsid w:val="006663B9"/>
    <w:rsid w:val="00671AD4"/>
    <w:rsid w:val="00686092"/>
    <w:rsid w:val="00693EAA"/>
    <w:rsid w:val="006B1C9C"/>
    <w:rsid w:val="006C204A"/>
    <w:rsid w:val="006E397E"/>
    <w:rsid w:val="006E751E"/>
    <w:rsid w:val="006F2155"/>
    <w:rsid w:val="006F37BB"/>
    <w:rsid w:val="006F3930"/>
    <w:rsid w:val="006F402F"/>
    <w:rsid w:val="006F5D3A"/>
    <w:rsid w:val="00704113"/>
    <w:rsid w:val="00712B09"/>
    <w:rsid w:val="00713A23"/>
    <w:rsid w:val="00715955"/>
    <w:rsid w:val="00716C8B"/>
    <w:rsid w:val="007200A4"/>
    <w:rsid w:val="00721D73"/>
    <w:rsid w:val="00722568"/>
    <w:rsid w:val="007245D4"/>
    <w:rsid w:val="00732458"/>
    <w:rsid w:val="00735D2A"/>
    <w:rsid w:val="0075654F"/>
    <w:rsid w:val="007631D7"/>
    <w:rsid w:val="00765DE3"/>
    <w:rsid w:val="00767802"/>
    <w:rsid w:val="00774F46"/>
    <w:rsid w:val="00777F48"/>
    <w:rsid w:val="00790AD5"/>
    <w:rsid w:val="00796476"/>
    <w:rsid w:val="007A0CD7"/>
    <w:rsid w:val="007B00FA"/>
    <w:rsid w:val="007B7801"/>
    <w:rsid w:val="007D52AB"/>
    <w:rsid w:val="007E1C91"/>
    <w:rsid w:val="007E6CCB"/>
    <w:rsid w:val="007F4017"/>
    <w:rsid w:val="007F706D"/>
    <w:rsid w:val="00802D8B"/>
    <w:rsid w:val="00805270"/>
    <w:rsid w:val="00811814"/>
    <w:rsid w:val="00826EE5"/>
    <w:rsid w:val="0083155F"/>
    <w:rsid w:val="00833ED3"/>
    <w:rsid w:val="00837ADD"/>
    <w:rsid w:val="00847736"/>
    <w:rsid w:val="008477AA"/>
    <w:rsid w:val="00854BD6"/>
    <w:rsid w:val="0086058E"/>
    <w:rsid w:val="00864D0F"/>
    <w:rsid w:val="00865975"/>
    <w:rsid w:val="00873E51"/>
    <w:rsid w:val="00892778"/>
    <w:rsid w:val="008A033B"/>
    <w:rsid w:val="008A276F"/>
    <w:rsid w:val="008A43ED"/>
    <w:rsid w:val="008B4E87"/>
    <w:rsid w:val="008B52DC"/>
    <w:rsid w:val="008C59EF"/>
    <w:rsid w:val="008D2747"/>
    <w:rsid w:val="008D2A4A"/>
    <w:rsid w:val="008D6347"/>
    <w:rsid w:val="008D6C95"/>
    <w:rsid w:val="008E4C41"/>
    <w:rsid w:val="008E7930"/>
    <w:rsid w:val="008F2542"/>
    <w:rsid w:val="00917057"/>
    <w:rsid w:val="00922EA7"/>
    <w:rsid w:val="00925D43"/>
    <w:rsid w:val="00930573"/>
    <w:rsid w:val="00931254"/>
    <w:rsid w:val="00931911"/>
    <w:rsid w:val="00936609"/>
    <w:rsid w:val="009412E9"/>
    <w:rsid w:val="00972C64"/>
    <w:rsid w:val="00975E5D"/>
    <w:rsid w:val="00976379"/>
    <w:rsid w:val="009876B1"/>
    <w:rsid w:val="00997260"/>
    <w:rsid w:val="009A378E"/>
    <w:rsid w:val="009B2AC2"/>
    <w:rsid w:val="009D7BEF"/>
    <w:rsid w:val="009E1F73"/>
    <w:rsid w:val="009E5BE9"/>
    <w:rsid w:val="009F023F"/>
    <w:rsid w:val="009F25E3"/>
    <w:rsid w:val="009F6BA3"/>
    <w:rsid w:val="009F793C"/>
    <w:rsid w:val="009F7E79"/>
    <w:rsid w:val="00A02167"/>
    <w:rsid w:val="00A03E14"/>
    <w:rsid w:val="00A1017B"/>
    <w:rsid w:val="00A1269D"/>
    <w:rsid w:val="00A26C21"/>
    <w:rsid w:val="00A32B03"/>
    <w:rsid w:val="00A33F72"/>
    <w:rsid w:val="00A3472E"/>
    <w:rsid w:val="00A4270D"/>
    <w:rsid w:val="00A45F46"/>
    <w:rsid w:val="00A4733E"/>
    <w:rsid w:val="00A509A5"/>
    <w:rsid w:val="00A571D6"/>
    <w:rsid w:val="00A6303B"/>
    <w:rsid w:val="00A6699C"/>
    <w:rsid w:val="00A825CE"/>
    <w:rsid w:val="00A86974"/>
    <w:rsid w:val="00A90701"/>
    <w:rsid w:val="00A91A58"/>
    <w:rsid w:val="00A91CA4"/>
    <w:rsid w:val="00A95C1D"/>
    <w:rsid w:val="00A9682C"/>
    <w:rsid w:val="00A97A3F"/>
    <w:rsid w:val="00AA2632"/>
    <w:rsid w:val="00AA4D3D"/>
    <w:rsid w:val="00AB4D1F"/>
    <w:rsid w:val="00AC2988"/>
    <w:rsid w:val="00AC5C42"/>
    <w:rsid w:val="00AE0FA7"/>
    <w:rsid w:val="00AE4AB8"/>
    <w:rsid w:val="00B0267F"/>
    <w:rsid w:val="00B05422"/>
    <w:rsid w:val="00B32557"/>
    <w:rsid w:val="00B34E1B"/>
    <w:rsid w:val="00B471A2"/>
    <w:rsid w:val="00B53DB6"/>
    <w:rsid w:val="00B61BE6"/>
    <w:rsid w:val="00B6658F"/>
    <w:rsid w:val="00B75040"/>
    <w:rsid w:val="00B83D51"/>
    <w:rsid w:val="00B94A94"/>
    <w:rsid w:val="00BA46F2"/>
    <w:rsid w:val="00BB2FB5"/>
    <w:rsid w:val="00BE6B1C"/>
    <w:rsid w:val="00BE6BD6"/>
    <w:rsid w:val="00BE6D0B"/>
    <w:rsid w:val="00BF402E"/>
    <w:rsid w:val="00C04B4F"/>
    <w:rsid w:val="00C04F63"/>
    <w:rsid w:val="00C11CE5"/>
    <w:rsid w:val="00C17339"/>
    <w:rsid w:val="00C2034B"/>
    <w:rsid w:val="00C24251"/>
    <w:rsid w:val="00C247F2"/>
    <w:rsid w:val="00C41D86"/>
    <w:rsid w:val="00C6159B"/>
    <w:rsid w:val="00C64469"/>
    <w:rsid w:val="00C65D57"/>
    <w:rsid w:val="00C66150"/>
    <w:rsid w:val="00C70D9E"/>
    <w:rsid w:val="00C816F1"/>
    <w:rsid w:val="00C91546"/>
    <w:rsid w:val="00C95442"/>
    <w:rsid w:val="00C97901"/>
    <w:rsid w:val="00CA29B7"/>
    <w:rsid w:val="00CA780A"/>
    <w:rsid w:val="00CC7425"/>
    <w:rsid w:val="00CD5F94"/>
    <w:rsid w:val="00CD617D"/>
    <w:rsid w:val="00CE2706"/>
    <w:rsid w:val="00CF130C"/>
    <w:rsid w:val="00CF7902"/>
    <w:rsid w:val="00D04571"/>
    <w:rsid w:val="00D054C9"/>
    <w:rsid w:val="00D06606"/>
    <w:rsid w:val="00D3087B"/>
    <w:rsid w:val="00D309ED"/>
    <w:rsid w:val="00D329BA"/>
    <w:rsid w:val="00D512E3"/>
    <w:rsid w:val="00D65461"/>
    <w:rsid w:val="00D65C54"/>
    <w:rsid w:val="00D74597"/>
    <w:rsid w:val="00D84B77"/>
    <w:rsid w:val="00D973F0"/>
    <w:rsid w:val="00D976C4"/>
    <w:rsid w:val="00DA61DC"/>
    <w:rsid w:val="00DA6808"/>
    <w:rsid w:val="00DB35A6"/>
    <w:rsid w:val="00DB73FC"/>
    <w:rsid w:val="00DD29D6"/>
    <w:rsid w:val="00DD67A9"/>
    <w:rsid w:val="00DE13B5"/>
    <w:rsid w:val="00DE7E8F"/>
    <w:rsid w:val="00DF3BF6"/>
    <w:rsid w:val="00DF7E06"/>
    <w:rsid w:val="00E023EE"/>
    <w:rsid w:val="00E24A4B"/>
    <w:rsid w:val="00E30A67"/>
    <w:rsid w:val="00E36492"/>
    <w:rsid w:val="00E41A9B"/>
    <w:rsid w:val="00E434F5"/>
    <w:rsid w:val="00E470DC"/>
    <w:rsid w:val="00E514EA"/>
    <w:rsid w:val="00E51B0A"/>
    <w:rsid w:val="00E63CE9"/>
    <w:rsid w:val="00E66FF5"/>
    <w:rsid w:val="00E70742"/>
    <w:rsid w:val="00E70C92"/>
    <w:rsid w:val="00E8676A"/>
    <w:rsid w:val="00E96578"/>
    <w:rsid w:val="00E96C3F"/>
    <w:rsid w:val="00EA0449"/>
    <w:rsid w:val="00EA16E1"/>
    <w:rsid w:val="00EA3735"/>
    <w:rsid w:val="00EA5F40"/>
    <w:rsid w:val="00EA79C8"/>
    <w:rsid w:val="00EB092F"/>
    <w:rsid w:val="00EB0BB5"/>
    <w:rsid w:val="00EB13CA"/>
    <w:rsid w:val="00EB7759"/>
    <w:rsid w:val="00EC2575"/>
    <w:rsid w:val="00EC327C"/>
    <w:rsid w:val="00ED743C"/>
    <w:rsid w:val="00EE3C9B"/>
    <w:rsid w:val="00F00819"/>
    <w:rsid w:val="00F10135"/>
    <w:rsid w:val="00F15AFF"/>
    <w:rsid w:val="00F1739E"/>
    <w:rsid w:val="00F3410D"/>
    <w:rsid w:val="00F36BF6"/>
    <w:rsid w:val="00F37D3F"/>
    <w:rsid w:val="00F47780"/>
    <w:rsid w:val="00F523B1"/>
    <w:rsid w:val="00F52BFC"/>
    <w:rsid w:val="00F57D99"/>
    <w:rsid w:val="00F62D73"/>
    <w:rsid w:val="00F70563"/>
    <w:rsid w:val="00F76740"/>
    <w:rsid w:val="00F8681E"/>
    <w:rsid w:val="00F912C2"/>
    <w:rsid w:val="00F96C31"/>
    <w:rsid w:val="00FA0218"/>
    <w:rsid w:val="00FA4103"/>
    <w:rsid w:val="00FA6C53"/>
    <w:rsid w:val="00FC37E6"/>
    <w:rsid w:val="00FD0248"/>
    <w:rsid w:val="00FD1E96"/>
    <w:rsid w:val="00FD73AC"/>
    <w:rsid w:val="00FE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22CDC15B"/>
  <w15:docId w15:val="{4C0F2076-3A4F-40D8-8453-F29ACC1A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7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F790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F790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F790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F7902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647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1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18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18A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18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18AC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96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6C3F"/>
  </w:style>
  <w:style w:type="paragraph" w:styleId="Fuzeile">
    <w:name w:val="footer"/>
    <w:basedOn w:val="Standard"/>
    <w:link w:val="FuzeileZchn"/>
    <w:uiPriority w:val="99"/>
    <w:unhideWhenUsed/>
    <w:rsid w:val="00E96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6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D1907-EC36-4505-A00F-9C542DE4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5161FE85.dotm</Template>
  <TotalTime>0</TotalTime>
  <Pages>4</Pages>
  <Words>1028</Words>
  <Characters>6482</Characters>
  <Application>Microsoft Office Word</Application>
  <DocSecurity>4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Pflüger</dc:creator>
  <cp:lastModifiedBy>Zürcher Andrea, JGK-AGR-GeM</cp:lastModifiedBy>
  <cp:revision>2</cp:revision>
  <cp:lastPrinted>2020-01-29T16:27:00Z</cp:lastPrinted>
  <dcterms:created xsi:type="dcterms:W3CDTF">2020-03-26T15:04:00Z</dcterms:created>
  <dcterms:modified xsi:type="dcterms:W3CDTF">2020-03-26T15:04:00Z</dcterms:modified>
</cp:coreProperties>
</file>